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2019/681890</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TELERADYOLOJİ RAPORLANDIRMA</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