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GENEL MÜDÜRLÜĞÜMÜZ BÜNYESİNDEKİ İÇME SUYU DEPOLARI VE İÇME SUYU POMPALARINDA HABERLEŞME AMAÇLI KULLANILMAK ÜZERE OTOMASYON CİHAZI SATIN ALINMASI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