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OÇARLI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2 000 Lt 95 Oktan Kurşunsuz Benzin, 162 000 Lt Eurodizel(Motorin) Akaryakıt Ürünleri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