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ş Hekimliği Fakült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Aylık Elektrik Enerji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