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2019/527466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Orman İşletme Müdürlüğü Ormancılık faaliyetlerinde kullanılan araçların ihtiyacı olan akaryakıt alımı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