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Orman İşletme Müdürlüğü-Aydın DİĞER ÖZEL BÜTÇELİ KURULUŞLAR ORMAN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Aydın Orman İşletme Müdürlüğünde Ormancılık faaliyetlerinde kullanılan araçların ihtiyacı olan akaryakıt alımı işi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