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6120"/>
      </w:tblGrid>
      <w:tr w:rsidR="00376C0E" w:rsidRPr="008E5424" w:rsidTr="00B319E9">
        <w:trPr>
          <w:trHeight w:val="563"/>
        </w:trPr>
        <w:tc>
          <w:tcPr>
            <w:tcW w:w="10800" w:type="dxa"/>
            <w:gridSpan w:val="2"/>
          </w:tcPr>
          <w:p w:rsidR="00376C0E" w:rsidRPr="006C2DFE" w:rsidRDefault="00376C0E" w:rsidP="00B319E9">
            <w:pPr>
              <w:pStyle w:val="Balk1"/>
              <w:rPr>
                <w:rFonts w:ascii="Times New Roman" w:hAnsi="Times New Roman"/>
                <w:sz w:val="24"/>
                <w:szCs w:val="24"/>
              </w:rPr>
            </w:pPr>
            <w:r w:rsidRPr="006C2DFE">
              <w:rPr>
                <w:rFonts w:ascii="Times New Roman" w:hAnsi="Times New Roman"/>
                <w:sz w:val="32"/>
                <w:szCs w:val="24"/>
              </w:rPr>
              <w:t>BİRİM FİYAT TEKLİF MEKTUBU</w:t>
            </w:r>
          </w:p>
        </w:tc>
      </w:tr>
      <w:tr w:rsidR="00376C0E" w:rsidRPr="008E5424" w:rsidTr="00B319E9">
        <w:trPr>
          <w:trHeight w:val="510"/>
        </w:trPr>
        <w:tc>
          <w:tcPr>
            <w:tcW w:w="10800" w:type="dxa"/>
            <w:gridSpan w:val="2"/>
          </w:tcPr>
          <w:p w:rsidR="00376C0E" w:rsidRPr="006C2DFE" w:rsidRDefault="00376C0E" w:rsidP="00B319E9">
            <w:pPr>
              <w:pStyle w:val="Balk1"/>
              <w:rPr>
                <w:rFonts w:ascii="Times New Roman" w:hAnsi="Times New Roman"/>
                <w:sz w:val="32"/>
                <w:szCs w:val="24"/>
              </w:rPr>
            </w:pPr>
          </w:p>
          <w:p w:rsidR="00376C0E" w:rsidRPr="006C2DFE" w:rsidRDefault="00376C0E" w:rsidP="00B319E9">
            <w:pPr>
              <w:pStyle w:val="Balk1"/>
              <w:rPr>
                <w:rFonts w:ascii="Times New Roman" w:hAnsi="Times New Roman"/>
                <w:sz w:val="32"/>
                <w:szCs w:val="24"/>
              </w:rPr>
            </w:pPr>
            <w:r w:rsidRPr="006C2DFE">
              <w:rPr>
                <w:rFonts w:ascii="Times New Roman" w:hAnsi="Times New Roman"/>
                <w:sz w:val="32"/>
                <w:szCs w:val="24"/>
              </w:rPr>
              <w:t>DALAMAN TARIM İŞLETMESİ MÜDÜRLÜĞÜ</w:t>
            </w:r>
          </w:p>
          <w:p w:rsidR="00376C0E" w:rsidRPr="006C2DFE" w:rsidRDefault="00376C0E" w:rsidP="00B319E9">
            <w:pPr>
              <w:pStyle w:val="Balk1"/>
              <w:rPr>
                <w:rFonts w:ascii="Times New Roman" w:hAnsi="Times New Roman"/>
                <w:sz w:val="32"/>
                <w:szCs w:val="24"/>
              </w:rPr>
            </w:pPr>
            <w:r w:rsidRPr="006C2DFE">
              <w:rPr>
                <w:rFonts w:ascii="Times New Roman" w:hAnsi="Times New Roman"/>
                <w:sz w:val="32"/>
                <w:szCs w:val="24"/>
              </w:rPr>
              <w:t>İHALE KOMİSYONU BAŞKANLIĞINA</w:t>
            </w:r>
          </w:p>
          <w:p w:rsidR="00EC708B" w:rsidRDefault="00376C0E" w:rsidP="00376C0E">
            <w:pPr>
              <w:jc w:val="right"/>
              <w:rPr>
                <w:sz w:val="32"/>
                <w:szCs w:val="24"/>
              </w:rPr>
            </w:pPr>
            <w:r w:rsidRPr="006C2DFE">
              <w:rPr>
                <w:sz w:val="32"/>
                <w:szCs w:val="24"/>
              </w:rPr>
              <w:t xml:space="preserve">                                                                                                                  </w:t>
            </w:r>
          </w:p>
          <w:p w:rsidR="00376C0E" w:rsidRPr="006C2DFE" w:rsidRDefault="00EC708B" w:rsidP="00376C0E">
            <w:pPr>
              <w:jc w:val="right"/>
              <w:rPr>
                <w:b/>
                <w:sz w:val="32"/>
                <w:szCs w:val="24"/>
              </w:rPr>
            </w:pPr>
            <w:r>
              <w:rPr>
                <w:b/>
                <w:sz w:val="32"/>
                <w:szCs w:val="24"/>
              </w:rPr>
              <w:t>10.02.</w:t>
            </w:r>
            <w:r w:rsidR="00376C0E" w:rsidRPr="006C2DFE">
              <w:rPr>
                <w:b/>
                <w:sz w:val="32"/>
                <w:szCs w:val="24"/>
              </w:rPr>
              <w:t>2023</w:t>
            </w:r>
          </w:p>
        </w:tc>
      </w:tr>
      <w:tr w:rsidR="00376C0E" w:rsidRPr="008E5424" w:rsidTr="00B319E9">
        <w:trPr>
          <w:trHeight w:val="450"/>
        </w:trPr>
        <w:tc>
          <w:tcPr>
            <w:tcW w:w="4680" w:type="dxa"/>
            <w:vAlign w:val="center"/>
          </w:tcPr>
          <w:p w:rsidR="00376C0E" w:rsidRPr="006C2DFE" w:rsidRDefault="00376C0E" w:rsidP="00B319E9">
            <w:pPr>
              <w:pStyle w:val="Balk1"/>
              <w:jc w:val="left"/>
              <w:rPr>
                <w:rFonts w:ascii="Times New Roman" w:hAnsi="Times New Roman"/>
                <w:b w:val="0"/>
                <w:sz w:val="24"/>
                <w:szCs w:val="24"/>
              </w:rPr>
            </w:pPr>
            <w:r w:rsidRPr="006C2DFE">
              <w:rPr>
                <w:rFonts w:ascii="Times New Roman" w:hAnsi="Times New Roman"/>
                <w:b w:val="0"/>
                <w:sz w:val="24"/>
                <w:szCs w:val="24"/>
              </w:rPr>
              <w:t xml:space="preserve">İhale Kayıt Numarası </w:t>
            </w:r>
          </w:p>
        </w:tc>
        <w:tc>
          <w:tcPr>
            <w:tcW w:w="6120" w:type="dxa"/>
            <w:vAlign w:val="center"/>
          </w:tcPr>
          <w:p w:rsidR="00376C0E" w:rsidRPr="006C2DFE" w:rsidRDefault="00376C0E" w:rsidP="00EC708B">
            <w:pPr>
              <w:pStyle w:val="Balk1"/>
              <w:jc w:val="left"/>
              <w:rPr>
                <w:rFonts w:ascii="Times New Roman" w:hAnsi="Times New Roman"/>
                <w:sz w:val="32"/>
                <w:szCs w:val="24"/>
              </w:rPr>
            </w:pPr>
            <w:r w:rsidRPr="006C2DFE">
              <w:rPr>
                <w:rFonts w:ascii="Times New Roman" w:hAnsi="Times New Roman"/>
                <w:bCs/>
                <w:sz w:val="32"/>
                <w:szCs w:val="24"/>
              </w:rPr>
              <w:t>2023/</w:t>
            </w:r>
            <w:r w:rsidR="00EC708B">
              <w:rPr>
                <w:rFonts w:ascii="Times New Roman" w:hAnsi="Times New Roman"/>
                <w:bCs/>
                <w:sz w:val="32"/>
                <w:szCs w:val="24"/>
              </w:rPr>
              <w:t>105517</w:t>
            </w:r>
          </w:p>
        </w:tc>
      </w:tr>
      <w:tr w:rsidR="00376C0E" w:rsidRPr="008E5424" w:rsidTr="00B319E9">
        <w:trPr>
          <w:trHeight w:val="529"/>
        </w:trPr>
        <w:tc>
          <w:tcPr>
            <w:tcW w:w="4680" w:type="dxa"/>
            <w:vAlign w:val="center"/>
          </w:tcPr>
          <w:p w:rsidR="00376C0E" w:rsidRPr="006C2DFE" w:rsidRDefault="00376C0E" w:rsidP="00B319E9">
            <w:pPr>
              <w:pStyle w:val="Balk1"/>
              <w:jc w:val="left"/>
              <w:rPr>
                <w:rFonts w:ascii="Times New Roman" w:hAnsi="Times New Roman"/>
                <w:b w:val="0"/>
                <w:sz w:val="24"/>
                <w:szCs w:val="24"/>
              </w:rPr>
            </w:pPr>
            <w:r w:rsidRPr="006C2DFE">
              <w:rPr>
                <w:rFonts w:ascii="Times New Roman" w:hAnsi="Times New Roman"/>
                <w:b w:val="0"/>
                <w:sz w:val="24"/>
                <w:szCs w:val="24"/>
              </w:rPr>
              <w:t>İhalenin adı</w:t>
            </w:r>
          </w:p>
        </w:tc>
        <w:tc>
          <w:tcPr>
            <w:tcW w:w="6120" w:type="dxa"/>
            <w:vAlign w:val="center"/>
          </w:tcPr>
          <w:p w:rsidR="00376C0E" w:rsidRPr="006C2DFE" w:rsidRDefault="00376C0E" w:rsidP="00B319E9">
            <w:pPr>
              <w:pStyle w:val="Balk1"/>
              <w:jc w:val="left"/>
              <w:rPr>
                <w:rFonts w:ascii="Times New Roman" w:hAnsi="Times New Roman"/>
                <w:sz w:val="24"/>
                <w:szCs w:val="24"/>
              </w:rPr>
            </w:pPr>
            <w:proofErr w:type="gramStart"/>
            <w:r w:rsidRPr="006C2DFE">
              <w:rPr>
                <w:rFonts w:ascii="Times New Roman" w:hAnsi="Times New Roman"/>
                <w:bCs/>
                <w:sz w:val="36"/>
                <w:szCs w:val="24"/>
              </w:rPr>
              <w:t>Zirai Mücadele İlacı Alımı.</w:t>
            </w:r>
            <w:proofErr w:type="gramEnd"/>
          </w:p>
        </w:tc>
      </w:tr>
      <w:tr w:rsidR="00376C0E" w:rsidRPr="008E5424" w:rsidTr="00B319E9">
        <w:trPr>
          <w:trHeight w:val="284"/>
        </w:trPr>
        <w:tc>
          <w:tcPr>
            <w:tcW w:w="4680" w:type="dxa"/>
            <w:vAlign w:val="center"/>
          </w:tcPr>
          <w:p w:rsidR="00376C0E" w:rsidRPr="006C2DFE" w:rsidRDefault="00376C0E" w:rsidP="00B319E9">
            <w:pPr>
              <w:pStyle w:val="Balk1"/>
              <w:jc w:val="left"/>
              <w:rPr>
                <w:rFonts w:ascii="Times New Roman" w:hAnsi="Times New Roman"/>
                <w:b w:val="0"/>
                <w:sz w:val="24"/>
                <w:szCs w:val="24"/>
              </w:rPr>
            </w:pPr>
            <w:r w:rsidRPr="006C2DFE">
              <w:rPr>
                <w:rFonts w:ascii="Times New Roman" w:hAnsi="Times New Roman"/>
                <w:b w:val="0"/>
                <w:sz w:val="24"/>
                <w:szCs w:val="24"/>
              </w:rPr>
              <w:t>Teklif sahibinin adı ve soyadı/ ticaret unvanı</w:t>
            </w:r>
          </w:p>
        </w:tc>
        <w:tc>
          <w:tcPr>
            <w:tcW w:w="6120" w:type="dxa"/>
          </w:tcPr>
          <w:p w:rsidR="00376C0E" w:rsidRPr="006C2DFE" w:rsidRDefault="00376C0E" w:rsidP="00B319E9">
            <w:pPr>
              <w:pStyle w:val="Balk1"/>
              <w:jc w:val="both"/>
              <w:rPr>
                <w:rFonts w:ascii="Times New Roman" w:hAnsi="Times New Roman"/>
                <w:b w:val="0"/>
                <w:sz w:val="24"/>
                <w:szCs w:val="24"/>
              </w:rPr>
            </w:pPr>
          </w:p>
          <w:p w:rsidR="00376C0E" w:rsidRPr="006C2DFE" w:rsidRDefault="00376C0E" w:rsidP="00B319E9">
            <w:pPr>
              <w:rPr>
                <w:szCs w:val="24"/>
              </w:rPr>
            </w:pPr>
          </w:p>
        </w:tc>
      </w:tr>
      <w:tr w:rsidR="00376C0E" w:rsidRPr="008E5424" w:rsidTr="00B319E9">
        <w:trPr>
          <w:trHeight w:val="284"/>
        </w:trPr>
        <w:tc>
          <w:tcPr>
            <w:tcW w:w="4680" w:type="dxa"/>
            <w:vAlign w:val="center"/>
          </w:tcPr>
          <w:p w:rsidR="00376C0E" w:rsidRPr="006C2DFE" w:rsidRDefault="00376C0E" w:rsidP="00B319E9">
            <w:pPr>
              <w:pStyle w:val="Balk1"/>
              <w:jc w:val="left"/>
              <w:rPr>
                <w:rFonts w:ascii="Times New Roman" w:hAnsi="Times New Roman"/>
                <w:b w:val="0"/>
                <w:sz w:val="24"/>
                <w:szCs w:val="24"/>
              </w:rPr>
            </w:pPr>
            <w:r w:rsidRPr="006C2DFE">
              <w:rPr>
                <w:rFonts w:ascii="Times New Roman" w:hAnsi="Times New Roman"/>
                <w:b w:val="0"/>
                <w:sz w:val="24"/>
                <w:szCs w:val="24"/>
              </w:rPr>
              <w:t>Uyruğu</w:t>
            </w:r>
          </w:p>
        </w:tc>
        <w:tc>
          <w:tcPr>
            <w:tcW w:w="6120" w:type="dxa"/>
          </w:tcPr>
          <w:p w:rsidR="00376C0E" w:rsidRPr="006C2DFE" w:rsidRDefault="00376C0E" w:rsidP="00B319E9">
            <w:pPr>
              <w:pStyle w:val="Balk1"/>
              <w:jc w:val="both"/>
              <w:rPr>
                <w:rFonts w:ascii="Times New Roman" w:hAnsi="Times New Roman"/>
                <w:b w:val="0"/>
                <w:sz w:val="24"/>
                <w:szCs w:val="24"/>
              </w:rPr>
            </w:pPr>
          </w:p>
          <w:p w:rsidR="00376C0E" w:rsidRPr="006C2DFE" w:rsidRDefault="00376C0E" w:rsidP="00B319E9">
            <w:pPr>
              <w:rPr>
                <w:szCs w:val="24"/>
              </w:rPr>
            </w:pPr>
          </w:p>
        </w:tc>
      </w:tr>
      <w:tr w:rsidR="00376C0E" w:rsidRPr="008E5424" w:rsidTr="00B319E9">
        <w:trPr>
          <w:trHeight w:val="284"/>
        </w:trPr>
        <w:tc>
          <w:tcPr>
            <w:tcW w:w="4680" w:type="dxa"/>
            <w:vAlign w:val="center"/>
          </w:tcPr>
          <w:p w:rsidR="00376C0E" w:rsidRPr="006C2DFE" w:rsidRDefault="00376C0E" w:rsidP="00B319E9">
            <w:pPr>
              <w:pStyle w:val="Balk1"/>
              <w:jc w:val="left"/>
              <w:rPr>
                <w:rFonts w:ascii="Times New Roman" w:hAnsi="Times New Roman"/>
                <w:b w:val="0"/>
                <w:sz w:val="24"/>
                <w:szCs w:val="24"/>
              </w:rPr>
            </w:pPr>
            <w:r w:rsidRPr="006C2DFE">
              <w:rPr>
                <w:rFonts w:ascii="Times New Roman" w:hAnsi="Times New Roman"/>
                <w:b w:val="0"/>
                <w:sz w:val="24"/>
                <w:szCs w:val="24"/>
              </w:rPr>
              <w:t>TC Kimlik Numarası</w:t>
            </w:r>
            <w:r w:rsidRPr="006C2DFE">
              <w:rPr>
                <w:rFonts w:ascii="Times New Roman" w:hAnsi="Times New Roman"/>
                <w:b w:val="0"/>
                <w:sz w:val="24"/>
                <w:szCs w:val="24"/>
                <w:vertAlign w:val="superscript"/>
              </w:rPr>
              <w:t xml:space="preserve"> </w:t>
            </w:r>
            <w:r w:rsidRPr="006C2DFE">
              <w:rPr>
                <w:rFonts w:ascii="Times New Roman" w:hAnsi="Times New Roman"/>
                <w:b w:val="0"/>
                <w:sz w:val="24"/>
                <w:szCs w:val="24"/>
              </w:rPr>
              <w:t>(gerçek kişi ise)</w:t>
            </w:r>
          </w:p>
        </w:tc>
        <w:tc>
          <w:tcPr>
            <w:tcW w:w="6120" w:type="dxa"/>
          </w:tcPr>
          <w:p w:rsidR="00376C0E" w:rsidRPr="006C2DFE" w:rsidRDefault="00376C0E" w:rsidP="00B319E9">
            <w:pPr>
              <w:rPr>
                <w:szCs w:val="24"/>
              </w:rPr>
            </w:pPr>
            <w:r w:rsidRPr="006C2DFE">
              <w:rPr>
                <w:szCs w:val="24"/>
              </w:rPr>
              <w:t xml:space="preserve">  </w:t>
            </w:r>
          </w:p>
          <w:p w:rsidR="00376C0E" w:rsidRPr="006C2DFE" w:rsidRDefault="00376C0E" w:rsidP="00B319E9">
            <w:pPr>
              <w:rPr>
                <w:szCs w:val="24"/>
              </w:rPr>
            </w:pPr>
            <w:r w:rsidRPr="006C2DFE">
              <w:rPr>
                <w:szCs w:val="24"/>
              </w:rPr>
              <w:t xml:space="preserve">  </w:t>
            </w:r>
          </w:p>
        </w:tc>
      </w:tr>
      <w:tr w:rsidR="00376C0E" w:rsidRPr="008E5424" w:rsidTr="00B319E9">
        <w:trPr>
          <w:trHeight w:val="284"/>
        </w:trPr>
        <w:tc>
          <w:tcPr>
            <w:tcW w:w="4680" w:type="dxa"/>
            <w:vAlign w:val="center"/>
          </w:tcPr>
          <w:p w:rsidR="00376C0E" w:rsidRPr="006C2DFE" w:rsidRDefault="00376C0E" w:rsidP="00B319E9">
            <w:pPr>
              <w:pStyle w:val="Balk1"/>
              <w:jc w:val="left"/>
              <w:rPr>
                <w:rFonts w:ascii="Times New Roman" w:hAnsi="Times New Roman"/>
                <w:b w:val="0"/>
                <w:sz w:val="24"/>
                <w:szCs w:val="24"/>
              </w:rPr>
            </w:pPr>
            <w:r w:rsidRPr="006C2DFE">
              <w:rPr>
                <w:rFonts w:ascii="Times New Roman" w:hAnsi="Times New Roman"/>
                <w:b w:val="0"/>
                <w:sz w:val="24"/>
                <w:szCs w:val="24"/>
              </w:rPr>
              <w:t>Vergi Kimlik Numarası</w:t>
            </w:r>
          </w:p>
        </w:tc>
        <w:tc>
          <w:tcPr>
            <w:tcW w:w="6120" w:type="dxa"/>
          </w:tcPr>
          <w:p w:rsidR="00376C0E" w:rsidRPr="006C2DFE" w:rsidRDefault="00376C0E" w:rsidP="00B319E9">
            <w:pPr>
              <w:rPr>
                <w:szCs w:val="24"/>
              </w:rPr>
            </w:pPr>
          </w:p>
          <w:p w:rsidR="00376C0E" w:rsidRPr="006C2DFE" w:rsidRDefault="00376C0E" w:rsidP="00B319E9">
            <w:pPr>
              <w:rPr>
                <w:szCs w:val="24"/>
              </w:rPr>
            </w:pPr>
          </w:p>
        </w:tc>
      </w:tr>
      <w:tr w:rsidR="00376C0E" w:rsidRPr="008E5424" w:rsidTr="00B319E9">
        <w:trPr>
          <w:trHeight w:val="284"/>
        </w:trPr>
        <w:tc>
          <w:tcPr>
            <w:tcW w:w="4680" w:type="dxa"/>
            <w:vAlign w:val="center"/>
          </w:tcPr>
          <w:p w:rsidR="00376C0E" w:rsidRPr="006C2DFE" w:rsidRDefault="00376C0E" w:rsidP="00B319E9">
            <w:pPr>
              <w:pStyle w:val="Balk1"/>
              <w:jc w:val="left"/>
              <w:rPr>
                <w:rFonts w:ascii="Times New Roman" w:hAnsi="Times New Roman"/>
                <w:b w:val="0"/>
                <w:sz w:val="24"/>
                <w:szCs w:val="24"/>
              </w:rPr>
            </w:pPr>
            <w:r w:rsidRPr="006C2DFE">
              <w:rPr>
                <w:rFonts w:ascii="Times New Roman" w:hAnsi="Times New Roman"/>
                <w:b w:val="0"/>
                <w:sz w:val="24"/>
                <w:szCs w:val="24"/>
              </w:rPr>
              <w:t>Tebligat adresi</w:t>
            </w:r>
          </w:p>
        </w:tc>
        <w:tc>
          <w:tcPr>
            <w:tcW w:w="6120" w:type="dxa"/>
          </w:tcPr>
          <w:p w:rsidR="00376C0E" w:rsidRPr="006C2DFE" w:rsidRDefault="00376C0E" w:rsidP="00B319E9">
            <w:pPr>
              <w:rPr>
                <w:color w:val="000000"/>
                <w:szCs w:val="24"/>
              </w:rPr>
            </w:pPr>
          </w:p>
          <w:p w:rsidR="00376C0E" w:rsidRPr="006C2DFE" w:rsidRDefault="00376C0E" w:rsidP="00B319E9">
            <w:pPr>
              <w:rPr>
                <w:color w:val="000000"/>
                <w:szCs w:val="24"/>
              </w:rPr>
            </w:pPr>
          </w:p>
        </w:tc>
      </w:tr>
      <w:tr w:rsidR="00376C0E" w:rsidRPr="008E5424" w:rsidTr="00B319E9">
        <w:trPr>
          <w:trHeight w:val="284"/>
        </w:trPr>
        <w:tc>
          <w:tcPr>
            <w:tcW w:w="4680" w:type="dxa"/>
            <w:vAlign w:val="center"/>
          </w:tcPr>
          <w:p w:rsidR="00376C0E" w:rsidRPr="006C2DFE" w:rsidRDefault="00376C0E" w:rsidP="00B319E9">
            <w:pPr>
              <w:pStyle w:val="Balk1"/>
              <w:jc w:val="left"/>
              <w:rPr>
                <w:rFonts w:ascii="Times New Roman" w:hAnsi="Times New Roman"/>
                <w:b w:val="0"/>
                <w:sz w:val="24"/>
                <w:szCs w:val="24"/>
              </w:rPr>
            </w:pPr>
            <w:r w:rsidRPr="006C2DFE">
              <w:rPr>
                <w:rFonts w:ascii="Times New Roman" w:hAnsi="Times New Roman"/>
                <w:b w:val="0"/>
                <w:sz w:val="24"/>
                <w:szCs w:val="24"/>
              </w:rPr>
              <w:t>Telefon ve Faks numarası</w:t>
            </w:r>
          </w:p>
        </w:tc>
        <w:tc>
          <w:tcPr>
            <w:tcW w:w="6120" w:type="dxa"/>
          </w:tcPr>
          <w:p w:rsidR="00376C0E" w:rsidRPr="006C2DFE" w:rsidRDefault="00376C0E" w:rsidP="00B319E9">
            <w:pPr>
              <w:rPr>
                <w:color w:val="000000"/>
                <w:szCs w:val="24"/>
              </w:rPr>
            </w:pPr>
          </w:p>
          <w:p w:rsidR="00376C0E" w:rsidRPr="006C2DFE" w:rsidRDefault="00376C0E" w:rsidP="00B319E9">
            <w:pPr>
              <w:rPr>
                <w:color w:val="000000"/>
                <w:szCs w:val="24"/>
              </w:rPr>
            </w:pPr>
          </w:p>
        </w:tc>
      </w:tr>
      <w:tr w:rsidR="00376C0E" w:rsidRPr="008E5424" w:rsidTr="00B319E9">
        <w:trPr>
          <w:trHeight w:val="284"/>
        </w:trPr>
        <w:tc>
          <w:tcPr>
            <w:tcW w:w="4680" w:type="dxa"/>
            <w:vAlign w:val="center"/>
          </w:tcPr>
          <w:p w:rsidR="00376C0E" w:rsidRPr="006C2DFE" w:rsidRDefault="00376C0E" w:rsidP="00B319E9">
            <w:pPr>
              <w:pStyle w:val="Balk1"/>
              <w:jc w:val="left"/>
              <w:rPr>
                <w:rFonts w:ascii="Times New Roman" w:hAnsi="Times New Roman"/>
                <w:b w:val="0"/>
                <w:sz w:val="24"/>
                <w:szCs w:val="24"/>
              </w:rPr>
            </w:pPr>
            <w:r w:rsidRPr="006C2DFE">
              <w:rPr>
                <w:rFonts w:ascii="Times New Roman" w:hAnsi="Times New Roman"/>
                <w:b w:val="0"/>
                <w:sz w:val="24"/>
                <w:szCs w:val="24"/>
              </w:rPr>
              <w:t>Elektronik posta adresi (varsa)</w:t>
            </w:r>
          </w:p>
        </w:tc>
        <w:tc>
          <w:tcPr>
            <w:tcW w:w="6120" w:type="dxa"/>
          </w:tcPr>
          <w:p w:rsidR="00376C0E" w:rsidRPr="006C2DFE" w:rsidRDefault="00376C0E" w:rsidP="00B319E9">
            <w:pPr>
              <w:rPr>
                <w:color w:val="000000"/>
                <w:szCs w:val="24"/>
              </w:rPr>
            </w:pPr>
            <w:r w:rsidRPr="006C2DFE">
              <w:rPr>
                <w:color w:val="000000"/>
                <w:szCs w:val="24"/>
              </w:rPr>
              <w:t xml:space="preserve">   </w:t>
            </w:r>
          </w:p>
          <w:p w:rsidR="00376C0E" w:rsidRPr="006C2DFE" w:rsidRDefault="00376C0E" w:rsidP="00B319E9">
            <w:pPr>
              <w:rPr>
                <w:color w:val="000000"/>
                <w:szCs w:val="24"/>
              </w:rPr>
            </w:pPr>
            <w:r w:rsidRPr="006C2DFE">
              <w:rPr>
                <w:color w:val="000000"/>
                <w:szCs w:val="24"/>
              </w:rPr>
              <w:t xml:space="preserve">                                     </w:t>
            </w:r>
          </w:p>
        </w:tc>
      </w:tr>
      <w:tr w:rsidR="00376C0E" w:rsidRPr="008E5424" w:rsidTr="006C2DFE">
        <w:trPr>
          <w:trHeight w:val="7812"/>
        </w:trPr>
        <w:tc>
          <w:tcPr>
            <w:tcW w:w="10800" w:type="dxa"/>
            <w:gridSpan w:val="2"/>
          </w:tcPr>
          <w:p w:rsidR="00376C0E" w:rsidRPr="006C2DFE" w:rsidRDefault="00376C0E" w:rsidP="00B319E9">
            <w:pPr>
              <w:jc w:val="both"/>
              <w:rPr>
                <w:color w:val="000000"/>
                <w:szCs w:val="24"/>
              </w:rPr>
            </w:pPr>
            <w:r w:rsidRPr="006C2DFE">
              <w:rPr>
                <w:b/>
                <w:szCs w:val="24"/>
              </w:rPr>
              <w:t xml:space="preserve">       </w:t>
            </w:r>
            <w:r w:rsidRPr="006C2DFE">
              <w:rPr>
                <w:szCs w:val="24"/>
              </w:rPr>
              <w:t xml:space="preserve">1) Yukarıda ihale kayıt numarası ve adı yer alan ihaleye ilişkin ihale dokümanını oluşturan tüm belgeler tarafımızdan okunmuş, anlaşılmış ve kabul edilmiştir. Teklif fiyata </w:t>
            </w:r>
            <w:proofErr w:type="gramStart"/>
            <w:r w:rsidRPr="006C2DFE">
              <w:rPr>
                <w:szCs w:val="24"/>
              </w:rPr>
              <w:t>dahil</w:t>
            </w:r>
            <w:proofErr w:type="gramEnd"/>
            <w:r w:rsidRPr="006C2DF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76C0E" w:rsidRPr="006C2DFE" w:rsidRDefault="00376C0E" w:rsidP="00B319E9">
            <w:pPr>
              <w:pStyle w:val="Balk1"/>
              <w:jc w:val="both"/>
              <w:rPr>
                <w:rFonts w:ascii="Times New Roman" w:hAnsi="Times New Roman"/>
                <w:b w:val="0"/>
                <w:sz w:val="24"/>
                <w:szCs w:val="24"/>
              </w:rPr>
            </w:pPr>
            <w:r w:rsidRPr="006C2DFE">
              <w:rPr>
                <w:rFonts w:ascii="Times New Roman" w:hAnsi="Times New Roman"/>
                <w:b w:val="0"/>
                <w:sz w:val="24"/>
                <w:szCs w:val="24"/>
              </w:rPr>
              <w:t xml:space="preserve">       2)İhale tarihinde idari şartnamenin 9 ve 10.ncu maddesinde belirtilen durumlarda olmadığımızı, ihale konusu işe kendimiz veya başkaları adına doğrudan veya dolaylı olarak, asaleten ya da </w:t>
            </w:r>
            <w:proofErr w:type="gramStart"/>
            <w:r w:rsidRPr="006C2DFE">
              <w:rPr>
                <w:rFonts w:ascii="Times New Roman" w:hAnsi="Times New Roman"/>
                <w:b w:val="0"/>
                <w:sz w:val="24"/>
                <w:szCs w:val="24"/>
              </w:rPr>
              <w:t>vekaleten</w:t>
            </w:r>
            <w:proofErr w:type="gramEnd"/>
            <w:r w:rsidRPr="006C2DFE">
              <w:rPr>
                <w:rFonts w:ascii="Times New Roman" w:hAnsi="Times New Roman"/>
                <w:b w:val="0"/>
                <w:sz w:val="24"/>
                <w:szCs w:val="24"/>
              </w:rPr>
              <w:t xml:space="preserve"> birden fazla teklif vermediğimizi beyan ediyoruz.</w:t>
            </w:r>
          </w:p>
          <w:p w:rsidR="00376C0E" w:rsidRPr="006C2DFE" w:rsidRDefault="00376C0E" w:rsidP="00B319E9">
            <w:pPr>
              <w:jc w:val="both"/>
              <w:rPr>
                <w:szCs w:val="24"/>
              </w:rPr>
            </w:pPr>
            <w:r w:rsidRPr="006C2DFE">
              <w:rPr>
                <w:szCs w:val="24"/>
              </w:rPr>
              <w:t xml:space="preserve">        4) 4734 sayılı Kanunun 4 üncü maddesindeki “yerli istekli” tanımı gereğince [</w:t>
            </w:r>
            <w:r w:rsidRPr="006C2DFE">
              <w:rPr>
                <w:i/>
                <w:color w:val="808080"/>
                <w:szCs w:val="24"/>
              </w:rPr>
              <w:t>yerli/yabancı</w:t>
            </w:r>
            <w:r w:rsidRPr="006C2DFE">
              <w:rPr>
                <w:szCs w:val="24"/>
              </w:rPr>
              <w:t xml:space="preserve">] istekli durumundayız. </w:t>
            </w:r>
          </w:p>
          <w:p w:rsidR="00376C0E" w:rsidRPr="006C2DFE" w:rsidRDefault="00376C0E" w:rsidP="00B319E9">
            <w:pPr>
              <w:jc w:val="both"/>
              <w:rPr>
                <w:i/>
                <w:szCs w:val="24"/>
              </w:rPr>
            </w:pPr>
            <w:r w:rsidRPr="006C2DFE">
              <w:rPr>
                <w:szCs w:val="24"/>
              </w:rPr>
              <w:t xml:space="preserve">        5) Yukarıda yer alan [ </w:t>
            </w:r>
            <w:r w:rsidRPr="006C2DFE">
              <w:rPr>
                <w:i/>
                <w:szCs w:val="24"/>
              </w:rPr>
              <w:t xml:space="preserve">elektronik posta adresime tebligat yapılmasını kabul ediyorum./ faks numarama tebligat yapılmasını kabul ediyorum./ elektronik posta adresime ve faks numarama tebligat yapılmasını kabul ediyorum./ elektronik posta adresime ve faks numarama tebligat yapılmasını kabul etmiyorum.]  </w:t>
            </w:r>
          </w:p>
          <w:p w:rsidR="00376C0E" w:rsidRPr="006C2DFE" w:rsidRDefault="00376C0E" w:rsidP="00B319E9">
            <w:pPr>
              <w:jc w:val="both"/>
              <w:rPr>
                <w:szCs w:val="24"/>
              </w:rPr>
            </w:pPr>
            <w:r w:rsidRPr="006C2DFE">
              <w:rPr>
                <w:szCs w:val="24"/>
              </w:rPr>
              <w:t xml:space="preserve">        6) İhale konusu işi, bu teklif mektubunun ekinde yer alan birim fiyat teklif cetvelindeki her bir iş kalemi için teklif ettiğimiz birim fiyatlar üzerinden Katma Değer Vergisi hariç   [ </w:t>
            </w:r>
            <w:r w:rsidRPr="006C2DFE">
              <w:rPr>
                <w:i/>
                <w:color w:val="808080"/>
                <w:szCs w:val="24"/>
              </w:rPr>
              <w:t>Teklif edilen toplam bedel, para birim belirtilerek rakam ve yazı ile yazılacaktır</w:t>
            </w:r>
            <w:r w:rsidRPr="006C2DFE">
              <w:rPr>
                <w:szCs w:val="24"/>
              </w:rPr>
              <w:t>.] bedel karşılığında yerine getireceğimizi kabul ve taahhüt ediyoruz.</w:t>
            </w:r>
            <w:r w:rsidRPr="006C2DFE">
              <w:rPr>
                <w:szCs w:val="24"/>
              </w:rPr>
              <w:tab/>
            </w:r>
          </w:p>
          <w:p w:rsidR="00376C0E" w:rsidRPr="006C2DFE" w:rsidRDefault="00376C0E" w:rsidP="00B319E9">
            <w:pPr>
              <w:jc w:val="both"/>
              <w:rPr>
                <w:szCs w:val="24"/>
              </w:rPr>
            </w:pPr>
          </w:p>
          <w:p w:rsidR="00376C0E" w:rsidRPr="006C2DFE" w:rsidRDefault="00376C0E" w:rsidP="00B319E9">
            <w:pPr>
              <w:ind w:left="-360" w:firstLine="360"/>
              <w:jc w:val="both"/>
              <w:rPr>
                <w:szCs w:val="24"/>
              </w:rPr>
            </w:pPr>
            <w:r w:rsidRPr="006C2DFE">
              <w:rPr>
                <w:szCs w:val="24"/>
              </w:rPr>
              <w:t xml:space="preserve">        Teklifimiz, ihale tarihinden itibaren otuz (30) takvim günü geçerlidir.</w:t>
            </w:r>
          </w:p>
          <w:p w:rsidR="00376C0E" w:rsidRPr="006C2DFE" w:rsidRDefault="00376C0E" w:rsidP="00B319E9">
            <w:pPr>
              <w:ind w:left="-360"/>
              <w:jc w:val="both"/>
              <w:rPr>
                <w:szCs w:val="24"/>
              </w:rPr>
            </w:pPr>
            <w:r w:rsidRPr="006C2DFE">
              <w:rPr>
                <w:szCs w:val="24"/>
              </w:rPr>
              <w:tab/>
              <w:t xml:space="preserve">        Gereğini arz ederim/ederiz.  </w:t>
            </w:r>
            <w:r w:rsidR="00EC708B">
              <w:rPr>
                <w:szCs w:val="24"/>
              </w:rPr>
              <w:t>10.02.2023</w:t>
            </w:r>
            <w:r w:rsidRPr="006C2DFE">
              <w:rPr>
                <w:szCs w:val="24"/>
              </w:rPr>
              <w:t xml:space="preserve"> </w:t>
            </w:r>
          </w:p>
          <w:p w:rsidR="00376C0E" w:rsidRPr="006C2DFE" w:rsidRDefault="00376C0E" w:rsidP="00B319E9">
            <w:pPr>
              <w:rPr>
                <w:szCs w:val="24"/>
              </w:rPr>
            </w:pPr>
          </w:p>
          <w:p w:rsidR="00376C0E" w:rsidRPr="006C2DFE" w:rsidRDefault="00376C0E" w:rsidP="00B319E9">
            <w:pPr>
              <w:jc w:val="both"/>
              <w:rPr>
                <w:szCs w:val="24"/>
              </w:rPr>
            </w:pPr>
          </w:p>
          <w:p w:rsidR="00376C0E" w:rsidRPr="006C2DFE" w:rsidRDefault="00376C0E" w:rsidP="00B319E9">
            <w:pPr>
              <w:rPr>
                <w:color w:val="999999"/>
                <w:szCs w:val="24"/>
              </w:rPr>
            </w:pPr>
            <w:r w:rsidRPr="006C2DFE">
              <w:rPr>
                <w:color w:val="999999"/>
                <w:szCs w:val="24"/>
              </w:rPr>
              <w:t xml:space="preserve">                                                                                                        Adı ve Soyadı/Ticaret Unvanı </w:t>
            </w:r>
          </w:p>
          <w:p w:rsidR="00376C0E" w:rsidRPr="006C2DFE" w:rsidRDefault="00376C0E" w:rsidP="00B319E9">
            <w:pPr>
              <w:rPr>
                <w:color w:val="999999"/>
                <w:szCs w:val="24"/>
                <w:vertAlign w:val="superscript"/>
              </w:rPr>
            </w:pPr>
            <w:r w:rsidRPr="006C2DFE">
              <w:rPr>
                <w:color w:val="999999"/>
                <w:szCs w:val="24"/>
              </w:rPr>
              <w:t xml:space="preserve">                                                                                                                         Kaşe ve İmza</w:t>
            </w:r>
          </w:p>
        </w:tc>
      </w:tr>
    </w:tbl>
    <w:p w:rsidR="00376C0E" w:rsidRPr="008E5424" w:rsidRDefault="006C2DFE" w:rsidP="006C2DFE">
      <w:pPr>
        <w:ind w:left="-720"/>
        <w:rPr>
          <w:rFonts w:ascii="Verdana" w:hAnsi="Verdana"/>
          <w:b/>
          <w:vertAlign w:val="superscript"/>
        </w:rPr>
      </w:pPr>
      <w:r>
        <w:rPr>
          <w:szCs w:val="24"/>
        </w:rPr>
        <w:t xml:space="preserve">  </w:t>
      </w:r>
      <w:r w:rsidR="00376C0E" w:rsidRPr="006C2DFE">
        <w:rPr>
          <w:szCs w:val="24"/>
        </w:rPr>
        <w:t xml:space="preserve">EK: Birim fiyat teklif cetveli    </w:t>
      </w:r>
    </w:p>
    <w:p w:rsidR="00376C0E" w:rsidRPr="008E5424" w:rsidRDefault="00376C0E" w:rsidP="00376C0E">
      <w:pPr>
        <w:jc w:val="right"/>
        <w:rPr>
          <w:rFonts w:ascii="Verdana" w:hAnsi="Verdana"/>
          <w:sz w:val="20"/>
        </w:rPr>
        <w:sectPr w:rsidR="00376C0E" w:rsidRPr="008E5424" w:rsidSect="008E5424">
          <w:footnotePr>
            <w:numRestart w:val="eachSect"/>
          </w:footnotePr>
          <w:pgSz w:w="11906" w:h="16838" w:code="9"/>
          <w:pgMar w:top="540" w:right="1418" w:bottom="540" w:left="1418" w:header="708" w:footer="708" w:gutter="0"/>
          <w:cols w:space="708"/>
        </w:sectPr>
      </w:pPr>
      <w:r w:rsidRPr="008E5424">
        <w:rPr>
          <w:rFonts w:ascii="Verdana" w:hAnsi="Verdana"/>
          <w:color w:val="808080"/>
          <w:sz w:val="20"/>
        </w:rPr>
        <w:t xml:space="preserve">  1/2</w:t>
      </w:r>
    </w:p>
    <w:p w:rsidR="00D12783" w:rsidRDefault="00D12783" w:rsidP="00376C0E">
      <w:pPr>
        <w:ind w:left="4248" w:firstLine="708"/>
        <w:rPr>
          <w:rFonts w:ascii="Verdana" w:hAnsi="Verdana"/>
          <w:b/>
          <w:sz w:val="32"/>
          <w:szCs w:val="24"/>
        </w:rPr>
      </w:pPr>
    </w:p>
    <w:p w:rsidR="00376C0E" w:rsidRPr="006C2DFE" w:rsidRDefault="00376C0E" w:rsidP="00376C0E">
      <w:pPr>
        <w:ind w:left="4248" w:firstLine="708"/>
        <w:rPr>
          <w:b/>
          <w:sz w:val="36"/>
          <w:szCs w:val="24"/>
        </w:rPr>
      </w:pPr>
      <w:r w:rsidRPr="006C2DFE">
        <w:rPr>
          <w:b/>
          <w:sz w:val="36"/>
          <w:szCs w:val="24"/>
        </w:rPr>
        <w:t>BİRİM FİYAT TEKLİF CETVELİ</w:t>
      </w:r>
      <w:r w:rsidRPr="006C2DFE">
        <w:rPr>
          <w:rStyle w:val="DipnotBavurusu"/>
          <w:b/>
          <w:color w:val="FFFFFF"/>
          <w:sz w:val="36"/>
          <w:szCs w:val="24"/>
        </w:rPr>
        <w:footnoteReference w:id="1"/>
      </w:r>
    </w:p>
    <w:p w:rsidR="00376C0E" w:rsidRPr="006C2DFE" w:rsidRDefault="00376C0E" w:rsidP="00376C0E">
      <w:pPr>
        <w:ind w:left="4248" w:firstLine="708"/>
        <w:rPr>
          <w:b/>
          <w:sz w:val="32"/>
          <w:szCs w:val="24"/>
        </w:rPr>
      </w:pPr>
    </w:p>
    <w:p w:rsidR="00376C0E" w:rsidRPr="006C2DFE" w:rsidRDefault="00376C0E" w:rsidP="00376C0E">
      <w:pPr>
        <w:ind w:left="-284"/>
        <w:rPr>
          <w:b/>
          <w:bCs/>
          <w:sz w:val="32"/>
          <w:szCs w:val="19"/>
        </w:rPr>
      </w:pPr>
      <w:r w:rsidRPr="006C2DFE">
        <w:rPr>
          <w:rStyle w:val="Parahead"/>
          <w:b/>
          <w:spacing w:val="-2"/>
          <w:sz w:val="32"/>
          <w:szCs w:val="28"/>
        </w:rPr>
        <w:t xml:space="preserve">İhale Kayıt Numarası: </w:t>
      </w:r>
      <w:r w:rsidRPr="006C2DFE">
        <w:rPr>
          <w:b/>
          <w:bCs/>
          <w:sz w:val="32"/>
          <w:szCs w:val="19"/>
        </w:rPr>
        <w:t>2023/</w:t>
      </w:r>
      <w:r w:rsidR="00D26D2A">
        <w:rPr>
          <w:b/>
          <w:bCs/>
          <w:sz w:val="32"/>
          <w:szCs w:val="19"/>
        </w:rPr>
        <w:t>105517</w:t>
      </w:r>
    </w:p>
    <w:p w:rsidR="00D12783" w:rsidRPr="006C2DFE" w:rsidRDefault="00D12783" w:rsidP="00376C0E">
      <w:pPr>
        <w:ind w:left="-284"/>
        <w:rPr>
          <w:b/>
          <w:bCs/>
          <w:sz w:val="28"/>
          <w:szCs w:val="28"/>
        </w:rPr>
      </w:pPr>
    </w:p>
    <w:tbl>
      <w:tblPr>
        <w:tblpPr w:leftFromText="141" w:rightFromText="141" w:vertAnchor="text" w:horzAnchor="margin" w:tblpX="-216" w:tblpY="71"/>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9"/>
        <w:gridCol w:w="6873"/>
        <w:gridCol w:w="1559"/>
        <w:gridCol w:w="1417"/>
        <w:gridCol w:w="2694"/>
        <w:gridCol w:w="2551"/>
      </w:tblGrid>
      <w:tr w:rsidR="00376C0E" w:rsidRPr="006C2DFE" w:rsidTr="00591E1D">
        <w:trPr>
          <w:trHeight w:val="560"/>
        </w:trPr>
        <w:tc>
          <w:tcPr>
            <w:tcW w:w="919" w:type="dxa"/>
            <w:vAlign w:val="center"/>
          </w:tcPr>
          <w:p w:rsidR="00376C0E" w:rsidRPr="006C2DFE" w:rsidRDefault="00376C0E" w:rsidP="00B319E9">
            <w:pPr>
              <w:overflowPunct/>
              <w:autoSpaceDE/>
              <w:autoSpaceDN/>
              <w:adjustRightInd/>
              <w:ind w:right="-70"/>
              <w:jc w:val="both"/>
              <w:textAlignment w:val="auto"/>
              <w:rPr>
                <w:b/>
                <w:szCs w:val="16"/>
              </w:rPr>
            </w:pPr>
            <w:proofErr w:type="spellStart"/>
            <w:r w:rsidRPr="006C2DFE">
              <w:rPr>
                <w:b/>
                <w:szCs w:val="16"/>
              </w:rPr>
              <w:t>S.No</w:t>
            </w:r>
            <w:proofErr w:type="spellEnd"/>
            <w:r w:rsidRPr="006C2DFE">
              <w:rPr>
                <w:b/>
                <w:szCs w:val="16"/>
              </w:rPr>
              <w:t>.</w:t>
            </w:r>
          </w:p>
        </w:tc>
        <w:tc>
          <w:tcPr>
            <w:tcW w:w="6873" w:type="dxa"/>
            <w:vAlign w:val="center"/>
          </w:tcPr>
          <w:p w:rsidR="00376C0E" w:rsidRPr="006C2DFE" w:rsidRDefault="00376C0E" w:rsidP="00B319E9">
            <w:pPr>
              <w:overflowPunct/>
              <w:autoSpaceDE/>
              <w:autoSpaceDN/>
              <w:adjustRightInd/>
              <w:ind w:right="23"/>
              <w:jc w:val="both"/>
              <w:textAlignment w:val="auto"/>
              <w:rPr>
                <w:b/>
                <w:bCs/>
                <w:szCs w:val="26"/>
                <w:u w:val="single"/>
              </w:rPr>
            </w:pPr>
            <w:r w:rsidRPr="006C2DFE">
              <w:rPr>
                <w:b/>
                <w:szCs w:val="26"/>
              </w:rPr>
              <w:t>Zirai İlacın Etkili Maddesi</w:t>
            </w:r>
          </w:p>
        </w:tc>
        <w:tc>
          <w:tcPr>
            <w:tcW w:w="1559" w:type="dxa"/>
            <w:vAlign w:val="center"/>
          </w:tcPr>
          <w:p w:rsidR="00376C0E" w:rsidRPr="006C2DFE" w:rsidRDefault="00376C0E" w:rsidP="00B319E9">
            <w:pPr>
              <w:overflowPunct/>
              <w:autoSpaceDE/>
              <w:autoSpaceDN/>
              <w:adjustRightInd/>
              <w:ind w:right="23"/>
              <w:jc w:val="center"/>
              <w:textAlignment w:val="auto"/>
              <w:rPr>
                <w:b/>
                <w:bCs/>
                <w:szCs w:val="26"/>
                <w:u w:val="single"/>
              </w:rPr>
            </w:pPr>
            <w:r w:rsidRPr="006C2DFE">
              <w:rPr>
                <w:b/>
                <w:bCs/>
                <w:szCs w:val="26"/>
                <w:u w:val="single"/>
              </w:rPr>
              <w:t>Ticari Adı</w:t>
            </w:r>
          </w:p>
        </w:tc>
        <w:tc>
          <w:tcPr>
            <w:tcW w:w="1417" w:type="dxa"/>
            <w:vAlign w:val="center"/>
          </w:tcPr>
          <w:p w:rsidR="00376C0E" w:rsidRPr="006C2DFE" w:rsidRDefault="00376C0E" w:rsidP="00B319E9">
            <w:pPr>
              <w:overflowPunct/>
              <w:autoSpaceDE/>
              <w:autoSpaceDN/>
              <w:adjustRightInd/>
              <w:ind w:right="23"/>
              <w:jc w:val="center"/>
              <w:textAlignment w:val="auto"/>
              <w:rPr>
                <w:b/>
                <w:bCs/>
                <w:szCs w:val="18"/>
                <w:u w:val="single"/>
              </w:rPr>
            </w:pPr>
            <w:r w:rsidRPr="006C2DFE">
              <w:rPr>
                <w:b/>
                <w:bCs/>
                <w:szCs w:val="18"/>
                <w:u w:val="single"/>
              </w:rPr>
              <w:t>Miktarı</w:t>
            </w:r>
          </w:p>
        </w:tc>
        <w:tc>
          <w:tcPr>
            <w:tcW w:w="2694" w:type="dxa"/>
            <w:vAlign w:val="center"/>
          </w:tcPr>
          <w:p w:rsidR="00376C0E" w:rsidRPr="006C2DFE" w:rsidRDefault="00376C0E" w:rsidP="00B319E9">
            <w:pPr>
              <w:overflowPunct/>
              <w:autoSpaceDE/>
              <w:autoSpaceDN/>
              <w:adjustRightInd/>
              <w:ind w:right="23"/>
              <w:jc w:val="center"/>
              <w:textAlignment w:val="auto"/>
              <w:rPr>
                <w:b/>
                <w:bCs/>
                <w:szCs w:val="18"/>
                <w:u w:val="single"/>
              </w:rPr>
            </w:pPr>
            <w:r w:rsidRPr="006C2DFE">
              <w:rPr>
                <w:b/>
                <w:bCs/>
                <w:szCs w:val="28"/>
              </w:rPr>
              <w:t>Teklif Edilen Birim Fiyatı</w:t>
            </w:r>
          </w:p>
        </w:tc>
        <w:tc>
          <w:tcPr>
            <w:tcW w:w="2551" w:type="dxa"/>
            <w:vAlign w:val="center"/>
          </w:tcPr>
          <w:p w:rsidR="00376C0E" w:rsidRPr="006C2DFE" w:rsidRDefault="00376C0E" w:rsidP="00B319E9">
            <w:pPr>
              <w:overflowPunct/>
              <w:autoSpaceDE/>
              <w:autoSpaceDN/>
              <w:adjustRightInd/>
              <w:ind w:right="21"/>
              <w:textAlignment w:val="auto"/>
              <w:rPr>
                <w:b/>
                <w:szCs w:val="16"/>
              </w:rPr>
            </w:pPr>
            <w:r w:rsidRPr="006C2DFE">
              <w:rPr>
                <w:b/>
                <w:bCs/>
                <w:szCs w:val="28"/>
              </w:rPr>
              <w:t>Tutarı</w:t>
            </w:r>
          </w:p>
        </w:tc>
      </w:tr>
      <w:tr w:rsidR="00376C0E" w:rsidRPr="00EC6576" w:rsidTr="00591E1D">
        <w:trPr>
          <w:trHeight w:val="454"/>
        </w:trPr>
        <w:tc>
          <w:tcPr>
            <w:tcW w:w="919" w:type="dxa"/>
            <w:vAlign w:val="center"/>
          </w:tcPr>
          <w:p w:rsidR="00376C0E" w:rsidRPr="00F37B01" w:rsidRDefault="00376C0E" w:rsidP="00376C0E">
            <w:pPr>
              <w:overflowPunct/>
              <w:autoSpaceDE/>
              <w:autoSpaceDN/>
              <w:adjustRightInd/>
              <w:ind w:right="-70"/>
              <w:jc w:val="center"/>
              <w:textAlignment w:val="auto"/>
              <w:rPr>
                <w:rFonts w:ascii="Verdana" w:hAnsi="Verdana" w:cs="Arial"/>
                <w:b/>
                <w:sz w:val="28"/>
                <w:szCs w:val="28"/>
              </w:rPr>
            </w:pPr>
            <w:r w:rsidRPr="00F37B01">
              <w:rPr>
                <w:rFonts w:ascii="Verdana" w:hAnsi="Verdana" w:cs="Arial"/>
                <w:b/>
                <w:sz w:val="28"/>
                <w:szCs w:val="28"/>
              </w:rPr>
              <w:t>1.</w:t>
            </w:r>
          </w:p>
        </w:tc>
        <w:tc>
          <w:tcPr>
            <w:tcW w:w="6873" w:type="dxa"/>
            <w:tcBorders>
              <w:top w:val="single" w:sz="4" w:space="0" w:color="auto"/>
              <w:left w:val="single" w:sz="4" w:space="0" w:color="auto"/>
              <w:bottom w:val="single" w:sz="4" w:space="0" w:color="auto"/>
              <w:right w:val="single" w:sz="4" w:space="0" w:color="auto"/>
            </w:tcBorders>
            <w:vAlign w:val="center"/>
          </w:tcPr>
          <w:p w:rsidR="00376C0E" w:rsidRPr="00376C0E" w:rsidRDefault="00376C0E" w:rsidP="00376C0E">
            <w:pPr>
              <w:shd w:val="clear" w:color="auto" w:fill="FFFFFF"/>
              <w:spacing w:after="75"/>
              <w:outlineLvl w:val="2"/>
              <w:rPr>
                <w:b/>
                <w:color w:val="000000"/>
                <w:sz w:val="22"/>
                <w:szCs w:val="22"/>
              </w:rPr>
            </w:pPr>
            <w:r w:rsidRPr="00376C0E">
              <w:rPr>
                <w:b/>
                <w:color w:val="000000"/>
                <w:sz w:val="22"/>
                <w:szCs w:val="22"/>
              </w:rPr>
              <w:t>100 G/L SPİROTETRAMAT SC</w:t>
            </w:r>
          </w:p>
        </w:tc>
        <w:tc>
          <w:tcPr>
            <w:tcW w:w="1559" w:type="dxa"/>
            <w:tcBorders>
              <w:top w:val="single" w:sz="4" w:space="0" w:color="auto"/>
              <w:left w:val="single" w:sz="4" w:space="0" w:color="auto"/>
              <w:bottom w:val="single" w:sz="4" w:space="0" w:color="auto"/>
              <w:right w:val="single" w:sz="4" w:space="0" w:color="auto"/>
            </w:tcBorders>
            <w:vAlign w:val="center"/>
          </w:tcPr>
          <w:p w:rsidR="00376C0E" w:rsidRPr="00616F69" w:rsidRDefault="00376C0E" w:rsidP="00376C0E">
            <w:pPr>
              <w:ind w:right="46" w:hanging="70"/>
              <w:jc w:val="right"/>
              <w:rPr>
                <w:b/>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376C0E" w:rsidRPr="00376C0E" w:rsidRDefault="00376C0E" w:rsidP="00376C0E">
            <w:pPr>
              <w:ind w:right="46" w:hanging="70"/>
              <w:jc w:val="right"/>
              <w:rPr>
                <w:b/>
                <w:color w:val="000000"/>
                <w:szCs w:val="24"/>
              </w:rPr>
            </w:pPr>
            <w:r w:rsidRPr="00376C0E">
              <w:rPr>
                <w:b/>
                <w:color w:val="000000"/>
                <w:szCs w:val="24"/>
              </w:rPr>
              <w:t xml:space="preserve">2.400 LT. </w:t>
            </w:r>
          </w:p>
        </w:tc>
        <w:tc>
          <w:tcPr>
            <w:tcW w:w="2694" w:type="dxa"/>
            <w:vAlign w:val="center"/>
          </w:tcPr>
          <w:p w:rsidR="00376C0E" w:rsidRPr="00376C0E" w:rsidRDefault="00376C0E" w:rsidP="00B723EA">
            <w:pPr>
              <w:overflowPunct/>
              <w:autoSpaceDE/>
              <w:autoSpaceDN/>
              <w:adjustRightInd/>
              <w:ind w:left="-68" w:right="72"/>
              <w:jc w:val="right"/>
              <w:textAlignment w:val="auto"/>
              <w:rPr>
                <w:b/>
                <w:szCs w:val="24"/>
              </w:rPr>
            </w:pPr>
            <w:proofErr w:type="gramStart"/>
            <w:r w:rsidRPr="00376C0E">
              <w:rPr>
                <w:b/>
                <w:szCs w:val="24"/>
              </w:rPr>
              <w:t>…</w:t>
            </w:r>
            <w:r w:rsidR="00B723EA">
              <w:rPr>
                <w:b/>
                <w:szCs w:val="24"/>
              </w:rPr>
              <w:t>….</w:t>
            </w:r>
            <w:r w:rsidRPr="00376C0E">
              <w:rPr>
                <w:b/>
                <w:szCs w:val="24"/>
              </w:rPr>
              <w:t>..………….</w:t>
            </w:r>
            <w:proofErr w:type="gramEnd"/>
            <w:r w:rsidRPr="00376C0E">
              <w:rPr>
                <w:b/>
                <w:szCs w:val="24"/>
              </w:rPr>
              <w:t>TL/LT.</w:t>
            </w:r>
          </w:p>
        </w:tc>
        <w:tc>
          <w:tcPr>
            <w:tcW w:w="2551" w:type="dxa"/>
            <w:vAlign w:val="center"/>
          </w:tcPr>
          <w:p w:rsidR="00376C0E" w:rsidRPr="00376C0E" w:rsidRDefault="00B723EA" w:rsidP="00376C0E">
            <w:pPr>
              <w:overflowPunct/>
              <w:autoSpaceDE/>
              <w:autoSpaceDN/>
              <w:adjustRightInd/>
              <w:ind w:left="-212" w:right="-7"/>
              <w:jc w:val="right"/>
              <w:textAlignment w:val="auto"/>
              <w:rPr>
                <w:b/>
                <w:szCs w:val="24"/>
              </w:rPr>
            </w:pPr>
            <w:proofErr w:type="gramStart"/>
            <w:r>
              <w:rPr>
                <w:b/>
                <w:szCs w:val="24"/>
              </w:rPr>
              <w:t>………</w:t>
            </w:r>
            <w:r w:rsidR="00376C0E" w:rsidRPr="00376C0E">
              <w:rPr>
                <w:b/>
                <w:szCs w:val="24"/>
              </w:rPr>
              <w:t>……………….</w:t>
            </w:r>
            <w:proofErr w:type="gramEnd"/>
            <w:r w:rsidR="00376C0E" w:rsidRPr="00376C0E">
              <w:rPr>
                <w:b/>
                <w:szCs w:val="24"/>
              </w:rPr>
              <w:t>TL</w:t>
            </w:r>
          </w:p>
        </w:tc>
      </w:tr>
      <w:tr w:rsidR="00376C0E" w:rsidRPr="00EC6576" w:rsidTr="00591E1D">
        <w:trPr>
          <w:trHeight w:val="454"/>
        </w:trPr>
        <w:tc>
          <w:tcPr>
            <w:tcW w:w="919" w:type="dxa"/>
            <w:vAlign w:val="center"/>
          </w:tcPr>
          <w:p w:rsidR="00376C0E" w:rsidRPr="00F37B01" w:rsidRDefault="00376C0E" w:rsidP="00376C0E">
            <w:pPr>
              <w:overflowPunct/>
              <w:autoSpaceDE/>
              <w:autoSpaceDN/>
              <w:adjustRightInd/>
              <w:ind w:right="-70"/>
              <w:jc w:val="center"/>
              <w:textAlignment w:val="auto"/>
              <w:rPr>
                <w:rFonts w:ascii="Verdana" w:hAnsi="Verdana" w:cs="Arial"/>
                <w:b/>
                <w:sz w:val="28"/>
                <w:szCs w:val="28"/>
              </w:rPr>
            </w:pPr>
            <w:r>
              <w:rPr>
                <w:rFonts w:ascii="Verdana" w:hAnsi="Verdana" w:cs="Arial"/>
                <w:b/>
                <w:sz w:val="28"/>
                <w:szCs w:val="28"/>
              </w:rPr>
              <w:t>2.</w:t>
            </w:r>
          </w:p>
        </w:tc>
        <w:tc>
          <w:tcPr>
            <w:tcW w:w="6873" w:type="dxa"/>
            <w:tcBorders>
              <w:top w:val="single" w:sz="4" w:space="0" w:color="auto"/>
              <w:left w:val="single" w:sz="4" w:space="0" w:color="auto"/>
              <w:bottom w:val="single" w:sz="4" w:space="0" w:color="auto"/>
              <w:right w:val="single" w:sz="4" w:space="0" w:color="auto"/>
            </w:tcBorders>
            <w:vAlign w:val="center"/>
          </w:tcPr>
          <w:p w:rsidR="00376C0E" w:rsidRPr="00376C0E" w:rsidRDefault="00376C0E" w:rsidP="00376C0E">
            <w:pPr>
              <w:shd w:val="clear" w:color="auto" w:fill="FFFFFF"/>
              <w:spacing w:after="75"/>
              <w:outlineLvl w:val="2"/>
              <w:rPr>
                <w:b/>
                <w:color w:val="000000"/>
                <w:sz w:val="22"/>
                <w:szCs w:val="22"/>
              </w:rPr>
            </w:pPr>
            <w:r w:rsidRPr="00376C0E">
              <w:rPr>
                <w:b/>
                <w:color w:val="000000"/>
                <w:sz w:val="22"/>
                <w:szCs w:val="22"/>
              </w:rPr>
              <w:t>240 G/L SPİRODİCLOFEN SC</w:t>
            </w:r>
          </w:p>
        </w:tc>
        <w:tc>
          <w:tcPr>
            <w:tcW w:w="1559" w:type="dxa"/>
            <w:tcBorders>
              <w:top w:val="single" w:sz="4" w:space="0" w:color="auto"/>
              <w:left w:val="single" w:sz="4" w:space="0" w:color="auto"/>
              <w:bottom w:val="single" w:sz="4" w:space="0" w:color="auto"/>
              <w:right w:val="single" w:sz="4" w:space="0" w:color="auto"/>
            </w:tcBorders>
            <w:vAlign w:val="center"/>
          </w:tcPr>
          <w:p w:rsidR="00376C0E" w:rsidRPr="00616F69" w:rsidRDefault="00376C0E" w:rsidP="00376C0E">
            <w:pPr>
              <w:ind w:right="46" w:hanging="70"/>
              <w:jc w:val="right"/>
              <w:rPr>
                <w:b/>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376C0E" w:rsidRPr="00376C0E" w:rsidRDefault="00376C0E" w:rsidP="00376C0E">
            <w:pPr>
              <w:ind w:right="46" w:hanging="70"/>
              <w:jc w:val="right"/>
              <w:rPr>
                <w:b/>
                <w:color w:val="000000"/>
                <w:szCs w:val="24"/>
              </w:rPr>
            </w:pPr>
            <w:r w:rsidRPr="00376C0E">
              <w:rPr>
                <w:b/>
                <w:color w:val="000000"/>
                <w:szCs w:val="24"/>
              </w:rPr>
              <w:t xml:space="preserve">1.000 LT. </w:t>
            </w:r>
          </w:p>
        </w:tc>
        <w:tc>
          <w:tcPr>
            <w:tcW w:w="2694" w:type="dxa"/>
            <w:vAlign w:val="center"/>
          </w:tcPr>
          <w:p w:rsidR="00376C0E" w:rsidRPr="00376C0E" w:rsidRDefault="00376C0E" w:rsidP="00B723EA">
            <w:pPr>
              <w:overflowPunct/>
              <w:autoSpaceDE/>
              <w:autoSpaceDN/>
              <w:adjustRightInd/>
              <w:ind w:left="-68" w:right="72"/>
              <w:jc w:val="right"/>
              <w:textAlignment w:val="auto"/>
              <w:rPr>
                <w:b/>
                <w:szCs w:val="24"/>
              </w:rPr>
            </w:pPr>
            <w:proofErr w:type="gramStart"/>
            <w:r w:rsidRPr="00376C0E">
              <w:rPr>
                <w:b/>
                <w:szCs w:val="24"/>
              </w:rPr>
              <w:t>…</w:t>
            </w:r>
            <w:r w:rsidR="00B723EA">
              <w:rPr>
                <w:b/>
                <w:szCs w:val="24"/>
              </w:rPr>
              <w:t>…</w:t>
            </w:r>
            <w:r w:rsidRPr="00376C0E">
              <w:rPr>
                <w:b/>
                <w:szCs w:val="24"/>
              </w:rPr>
              <w:t>..………….</w:t>
            </w:r>
            <w:proofErr w:type="gramEnd"/>
            <w:r w:rsidRPr="00376C0E">
              <w:rPr>
                <w:b/>
                <w:szCs w:val="24"/>
              </w:rPr>
              <w:t>TL/LT.</w:t>
            </w:r>
          </w:p>
        </w:tc>
        <w:tc>
          <w:tcPr>
            <w:tcW w:w="2551" w:type="dxa"/>
            <w:vAlign w:val="center"/>
          </w:tcPr>
          <w:p w:rsidR="00376C0E" w:rsidRPr="00376C0E" w:rsidRDefault="00B723EA" w:rsidP="00376C0E">
            <w:pPr>
              <w:overflowPunct/>
              <w:autoSpaceDE/>
              <w:autoSpaceDN/>
              <w:adjustRightInd/>
              <w:ind w:left="-212" w:right="-7"/>
              <w:jc w:val="right"/>
              <w:textAlignment w:val="auto"/>
              <w:rPr>
                <w:b/>
                <w:szCs w:val="24"/>
              </w:rPr>
            </w:pPr>
            <w:proofErr w:type="gramStart"/>
            <w:r>
              <w:rPr>
                <w:b/>
                <w:szCs w:val="24"/>
              </w:rPr>
              <w:t>………</w:t>
            </w:r>
            <w:r w:rsidRPr="00376C0E">
              <w:rPr>
                <w:b/>
                <w:szCs w:val="24"/>
              </w:rPr>
              <w:t>……………….</w:t>
            </w:r>
            <w:proofErr w:type="gramEnd"/>
            <w:r w:rsidRPr="00376C0E">
              <w:rPr>
                <w:b/>
                <w:szCs w:val="24"/>
              </w:rPr>
              <w:t>TL</w:t>
            </w:r>
          </w:p>
        </w:tc>
      </w:tr>
      <w:tr w:rsidR="00376C0E" w:rsidRPr="00EC6576" w:rsidTr="00591E1D">
        <w:trPr>
          <w:trHeight w:val="454"/>
        </w:trPr>
        <w:tc>
          <w:tcPr>
            <w:tcW w:w="919" w:type="dxa"/>
            <w:vAlign w:val="center"/>
          </w:tcPr>
          <w:p w:rsidR="00376C0E" w:rsidRPr="00F37B01" w:rsidRDefault="00376C0E" w:rsidP="00376C0E">
            <w:pPr>
              <w:overflowPunct/>
              <w:autoSpaceDE/>
              <w:autoSpaceDN/>
              <w:adjustRightInd/>
              <w:ind w:right="-70"/>
              <w:jc w:val="center"/>
              <w:textAlignment w:val="auto"/>
              <w:rPr>
                <w:rFonts w:ascii="Verdana" w:hAnsi="Verdana" w:cs="Arial"/>
                <w:b/>
                <w:sz w:val="28"/>
                <w:szCs w:val="28"/>
              </w:rPr>
            </w:pPr>
            <w:r>
              <w:rPr>
                <w:rFonts w:ascii="Verdana" w:hAnsi="Verdana" w:cs="Arial"/>
                <w:b/>
                <w:sz w:val="28"/>
                <w:szCs w:val="28"/>
              </w:rPr>
              <w:t>3.</w:t>
            </w:r>
          </w:p>
        </w:tc>
        <w:tc>
          <w:tcPr>
            <w:tcW w:w="6873" w:type="dxa"/>
            <w:tcBorders>
              <w:top w:val="single" w:sz="4" w:space="0" w:color="auto"/>
              <w:left w:val="single" w:sz="4" w:space="0" w:color="auto"/>
              <w:bottom w:val="single" w:sz="4" w:space="0" w:color="auto"/>
              <w:right w:val="single" w:sz="4" w:space="0" w:color="auto"/>
            </w:tcBorders>
            <w:vAlign w:val="center"/>
          </w:tcPr>
          <w:p w:rsidR="00376C0E" w:rsidRPr="00376C0E" w:rsidRDefault="00376C0E" w:rsidP="00376C0E">
            <w:pPr>
              <w:shd w:val="clear" w:color="auto" w:fill="FFFFFF"/>
              <w:spacing w:after="75"/>
              <w:outlineLvl w:val="2"/>
              <w:rPr>
                <w:b/>
                <w:color w:val="000000"/>
                <w:sz w:val="22"/>
                <w:szCs w:val="22"/>
              </w:rPr>
            </w:pPr>
            <w:r w:rsidRPr="00376C0E">
              <w:rPr>
                <w:b/>
                <w:color w:val="000000"/>
                <w:sz w:val="22"/>
                <w:szCs w:val="22"/>
              </w:rPr>
              <w:t>240 G/L SULFOXAFLOR (İSOCLAST ACTİVE) SC</w:t>
            </w:r>
          </w:p>
        </w:tc>
        <w:tc>
          <w:tcPr>
            <w:tcW w:w="1559" w:type="dxa"/>
            <w:tcBorders>
              <w:top w:val="single" w:sz="4" w:space="0" w:color="auto"/>
              <w:left w:val="single" w:sz="4" w:space="0" w:color="auto"/>
              <w:bottom w:val="single" w:sz="4" w:space="0" w:color="auto"/>
              <w:right w:val="single" w:sz="4" w:space="0" w:color="auto"/>
            </w:tcBorders>
            <w:vAlign w:val="center"/>
          </w:tcPr>
          <w:p w:rsidR="00376C0E" w:rsidRPr="00616F69" w:rsidRDefault="00376C0E" w:rsidP="00376C0E">
            <w:pPr>
              <w:ind w:hanging="70"/>
              <w:jc w:val="right"/>
              <w:rPr>
                <w:b/>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376C0E" w:rsidRPr="00376C0E" w:rsidRDefault="00376C0E" w:rsidP="00376C0E">
            <w:pPr>
              <w:ind w:hanging="70"/>
              <w:jc w:val="right"/>
              <w:rPr>
                <w:b/>
                <w:color w:val="000000"/>
                <w:szCs w:val="24"/>
              </w:rPr>
            </w:pPr>
            <w:r w:rsidRPr="00376C0E">
              <w:rPr>
                <w:b/>
                <w:color w:val="000000"/>
                <w:szCs w:val="24"/>
              </w:rPr>
              <w:t xml:space="preserve">1.500 LT. </w:t>
            </w:r>
          </w:p>
        </w:tc>
        <w:tc>
          <w:tcPr>
            <w:tcW w:w="2694" w:type="dxa"/>
            <w:vAlign w:val="center"/>
          </w:tcPr>
          <w:p w:rsidR="00376C0E" w:rsidRPr="00376C0E" w:rsidRDefault="00B723EA" w:rsidP="00B723EA">
            <w:pPr>
              <w:overflowPunct/>
              <w:autoSpaceDE/>
              <w:autoSpaceDN/>
              <w:adjustRightInd/>
              <w:ind w:left="-68" w:right="72"/>
              <w:jc w:val="right"/>
              <w:textAlignment w:val="auto"/>
              <w:rPr>
                <w:b/>
                <w:szCs w:val="24"/>
              </w:rPr>
            </w:pPr>
            <w:proofErr w:type="gramStart"/>
            <w:r>
              <w:rPr>
                <w:b/>
                <w:szCs w:val="24"/>
              </w:rPr>
              <w:t>……</w:t>
            </w:r>
            <w:r w:rsidR="00376C0E" w:rsidRPr="00376C0E">
              <w:rPr>
                <w:b/>
                <w:szCs w:val="24"/>
              </w:rPr>
              <w:t>..………….</w:t>
            </w:r>
            <w:proofErr w:type="gramEnd"/>
            <w:r w:rsidR="00376C0E" w:rsidRPr="00376C0E">
              <w:rPr>
                <w:b/>
                <w:szCs w:val="24"/>
              </w:rPr>
              <w:t>TL/LT.</w:t>
            </w:r>
          </w:p>
        </w:tc>
        <w:tc>
          <w:tcPr>
            <w:tcW w:w="2551" w:type="dxa"/>
            <w:vAlign w:val="center"/>
          </w:tcPr>
          <w:p w:rsidR="00376C0E" w:rsidRPr="00376C0E" w:rsidRDefault="00B723EA" w:rsidP="00376C0E">
            <w:pPr>
              <w:overflowPunct/>
              <w:autoSpaceDE/>
              <w:autoSpaceDN/>
              <w:adjustRightInd/>
              <w:ind w:left="-212" w:right="-7"/>
              <w:jc w:val="right"/>
              <w:textAlignment w:val="auto"/>
              <w:rPr>
                <w:b/>
                <w:szCs w:val="24"/>
              </w:rPr>
            </w:pPr>
            <w:proofErr w:type="gramStart"/>
            <w:r>
              <w:rPr>
                <w:b/>
                <w:szCs w:val="24"/>
              </w:rPr>
              <w:t>………</w:t>
            </w:r>
            <w:r w:rsidRPr="00376C0E">
              <w:rPr>
                <w:b/>
                <w:szCs w:val="24"/>
              </w:rPr>
              <w:t>……………….</w:t>
            </w:r>
            <w:proofErr w:type="gramEnd"/>
            <w:r w:rsidRPr="00376C0E">
              <w:rPr>
                <w:b/>
                <w:szCs w:val="24"/>
              </w:rPr>
              <w:t>TL</w:t>
            </w:r>
          </w:p>
        </w:tc>
      </w:tr>
      <w:tr w:rsidR="00376C0E" w:rsidRPr="00EC6576" w:rsidTr="00591E1D">
        <w:trPr>
          <w:trHeight w:val="454"/>
        </w:trPr>
        <w:tc>
          <w:tcPr>
            <w:tcW w:w="919" w:type="dxa"/>
            <w:vAlign w:val="center"/>
          </w:tcPr>
          <w:p w:rsidR="00376C0E" w:rsidRPr="00F37B01" w:rsidRDefault="00376C0E" w:rsidP="00376C0E">
            <w:pPr>
              <w:overflowPunct/>
              <w:autoSpaceDE/>
              <w:autoSpaceDN/>
              <w:adjustRightInd/>
              <w:ind w:right="-70"/>
              <w:jc w:val="center"/>
              <w:textAlignment w:val="auto"/>
              <w:rPr>
                <w:rFonts w:ascii="Verdana" w:hAnsi="Verdana" w:cs="Arial"/>
                <w:b/>
                <w:sz w:val="28"/>
                <w:szCs w:val="28"/>
              </w:rPr>
            </w:pPr>
            <w:r>
              <w:rPr>
                <w:rFonts w:ascii="Verdana" w:hAnsi="Verdana" w:cs="Arial"/>
                <w:b/>
                <w:sz w:val="28"/>
                <w:szCs w:val="28"/>
              </w:rPr>
              <w:t>4.</w:t>
            </w:r>
          </w:p>
        </w:tc>
        <w:tc>
          <w:tcPr>
            <w:tcW w:w="6873" w:type="dxa"/>
            <w:tcBorders>
              <w:top w:val="single" w:sz="4" w:space="0" w:color="auto"/>
              <w:left w:val="single" w:sz="4" w:space="0" w:color="auto"/>
              <w:bottom w:val="single" w:sz="4" w:space="0" w:color="auto"/>
              <w:right w:val="single" w:sz="4" w:space="0" w:color="auto"/>
            </w:tcBorders>
            <w:vAlign w:val="center"/>
          </w:tcPr>
          <w:p w:rsidR="00376C0E" w:rsidRPr="00376C0E" w:rsidRDefault="00376C0E" w:rsidP="00376C0E">
            <w:pPr>
              <w:pStyle w:val="Balk3"/>
              <w:shd w:val="clear" w:color="auto" w:fill="FFFFFF"/>
              <w:spacing w:before="0" w:after="75"/>
              <w:rPr>
                <w:rFonts w:ascii="Times New Roman" w:hAnsi="Times New Roman" w:cs="Times New Roman"/>
                <w:bCs w:val="0"/>
                <w:color w:val="000000"/>
                <w:sz w:val="22"/>
                <w:szCs w:val="22"/>
              </w:rPr>
            </w:pPr>
            <w:r w:rsidRPr="00376C0E">
              <w:rPr>
                <w:rFonts w:ascii="Times New Roman" w:hAnsi="Times New Roman" w:cs="Times New Roman"/>
                <w:bCs w:val="0"/>
                <w:color w:val="000000"/>
                <w:sz w:val="22"/>
                <w:szCs w:val="22"/>
              </w:rPr>
              <w:t>480 G/L GLYPHOSATE ISOPROPYLAMİN TUZU SL</w:t>
            </w:r>
          </w:p>
        </w:tc>
        <w:tc>
          <w:tcPr>
            <w:tcW w:w="1559" w:type="dxa"/>
            <w:tcBorders>
              <w:top w:val="single" w:sz="4" w:space="0" w:color="auto"/>
              <w:left w:val="single" w:sz="4" w:space="0" w:color="auto"/>
              <w:bottom w:val="single" w:sz="4" w:space="0" w:color="auto"/>
              <w:right w:val="single" w:sz="4" w:space="0" w:color="auto"/>
            </w:tcBorders>
            <w:vAlign w:val="center"/>
          </w:tcPr>
          <w:p w:rsidR="00376C0E" w:rsidRPr="00616F69" w:rsidRDefault="00376C0E" w:rsidP="00376C0E">
            <w:pPr>
              <w:ind w:left="-212" w:hanging="70"/>
              <w:jc w:val="right"/>
              <w:rPr>
                <w:b/>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376C0E" w:rsidRPr="00376C0E" w:rsidRDefault="00376C0E" w:rsidP="00376C0E">
            <w:pPr>
              <w:ind w:left="-212" w:hanging="70"/>
              <w:jc w:val="right"/>
              <w:rPr>
                <w:b/>
                <w:color w:val="000000"/>
                <w:szCs w:val="24"/>
              </w:rPr>
            </w:pPr>
            <w:r w:rsidRPr="00376C0E">
              <w:rPr>
                <w:b/>
                <w:color w:val="000000"/>
                <w:szCs w:val="24"/>
              </w:rPr>
              <w:t xml:space="preserve">5.000 LT. </w:t>
            </w:r>
          </w:p>
        </w:tc>
        <w:tc>
          <w:tcPr>
            <w:tcW w:w="2694" w:type="dxa"/>
            <w:vAlign w:val="center"/>
          </w:tcPr>
          <w:p w:rsidR="00376C0E" w:rsidRPr="00376C0E" w:rsidRDefault="00376C0E" w:rsidP="00B723EA">
            <w:pPr>
              <w:overflowPunct/>
              <w:autoSpaceDE/>
              <w:autoSpaceDN/>
              <w:adjustRightInd/>
              <w:ind w:left="-68" w:right="72"/>
              <w:jc w:val="right"/>
              <w:textAlignment w:val="auto"/>
              <w:rPr>
                <w:b/>
                <w:szCs w:val="24"/>
              </w:rPr>
            </w:pPr>
            <w:proofErr w:type="gramStart"/>
            <w:r w:rsidRPr="00376C0E">
              <w:rPr>
                <w:b/>
                <w:szCs w:val="24"/>
              </w:rPr>
              <w:t>…</w:t>
            </w:r>
            <w:r w:rsidR="00B723EA">
              <w:rPr>
                <w:b/>
                <w:szCs w:val="24"/>
              </w:rPr>
              <w:t>…</w:t>
            </w:r>
            <w:r w:rsidRPr="00376C0E">
              <w:rPr>
                <w:b/>
                <w:szCs w:val="24"/>
              </w:rPr>
              <w:t>..………….</w:t>
            </w:r>
            <w:proofErr w:type="gramEnd"/>
            <w:r w:rsidRPr="00376C0E">
              <w:rPr>
                <w:b/>
                <w:szCs w:val="24"/>
              </w:rPr>
              <w:t>TL/LT.</w:t>
            </w:r>
          </w:p>
        </w:tc>
        <w:tc>
          <w:tcPr>
            <w:tcW w:w="2551" w:type="dxa"/>
            <w:vAlign w:val="center"/>
          </w:tcPr>
          <w:p w:rsidR="00376C0E" w:rsidRPr="00376C0E" w:rsidRDefault="00B723EA" w:rsidP="00376C0E">
            <w:pPr>
              <w:overflowPunct/>
              <w:autoSpaceDE/>
              <w:autoSpaceDN/>
              <w:adjustRightInd/>
              <w:ind w:left="-212" w:right="-7"/>
              <w:jc w:val="right"/>
              <w:textAlignment w:val="auto"/>
              <w:rPr>
                <w:b/>
                <w:szCs w:val="24"/>
              </w:rPr>
            </w:pPr>
            <w:proofErr w:type="gramStart"/>
            <w:r>
              <w:rPr>
                <w:b/>
                <w:szCs w:val="24"/>
              </w:rPr>
              <w:t>………</w:t>
            </w:r>
            <w:r w:rsidRPr="00376C0E">
              <w:rPr>
                <w:b/>
                <w:szCs w:val="24"/>
              </w:rPr>
              <w:t>……………….</w:t>
            </w:r>
            <w:proofErr w:type="gramEnd"/>
            <w:r w:rsidRPr="00376C0E">
              <w:rPr>
                <w:b/>
                <w:szCs w:val="24"/>
              </w:rPr>
              <w:t>TL</w:t>
            </w:r>
          </w:p>
        </w:tc>
      </w:tr>
      <w:tr w:rsidR="00376C0E" w:rsidRPr="00EC6576" w:rsidTr="00591E1D">
        <w:trPr>
          <w:trHeight w:val="454"/>
        </w:trPr>
        <w:tc>
          <w:tcPr>
            <w:tcW w:w="919" w:type="dxa"/>
            <w:vAlign w:val="center"/>
          </w:tcPr>
          <w:p w:rsidR="00376C0E" w:rsidRPr="00F37B01" w:rsidRDefault="00376C0E" w:rsidP="00376C0E">
            <w:pPr>
              <w:overflowPunct/>
              <w:autoSpaceDE/>
              <w:autoSpaceDN/>
              <w:adjustRightInd/>
              <w:ind w:right="-70"/>
              <w:jc w:val="center"/>
              <w:textAlignment w:val="auto"/>
              <w:rPr>
                <w:rFonts w:ascii="Verdana" w:hAnsi="Verdana" w:cs="Arial"/>
                <w:b/>
                <w:sz w:val="28"/>
                <w:szCs w:val="28"/>
              </w:rPr>
            </w:pPr>
            <w:r>
              <w:rPr>
                <w:rFonts w:ascii="Verdana" w:hAnsi="Verdana" w:cs="Arial"/>
                <w:b/>
                <w:sz w:val="28"/>
                <w:szCs w:val="28"/>
              </w:rPr>
              <w:t>5.</w:t>
            </w:r>
          </w:p>
        </w:tc>
        <w:tc>
          <w:tcPr>
            <w:tcW w:w="6873" w:type="dxa"/>
            <w:tcBorders>
              <w:top w:val="single" w:sz="4" w:space="0" w:color="auto"/>
              <w:left w:val="single" w:sz="4" w:space="0" w:color="auto"/>
              <w:bottom w:val="single" w:sz="4" w:space="0" w:color="auto"/>
              <w:right w:val="single" w:sz="4" w:space="0" w:color="auto"/>
            </w:tcBorders>
            <w:vAlign w:val="center"/>
          </w:tcPr>
          <w:p w:rsidR="00376C0E" w:rsidRPr="00376C0E" w:rsidRDefault="00376C0E" w:rsidP="00376C0E">
            <w:pPr>
              <w:shd w:val="clear" w:color="auto" w:fill="FFFFFF"/>
              <w:spacing w:after="75"/>
              <w:outlineLvl w:val="2"/>
              <w:rPr>
                <w:b/>
                <w:color w:val="000000"/>
                <w:sz w:val="22"/>
                <w:szCs w:val="22"/>
              </w:rPr>
            </w:pPr>
            <w:r w:rsidRPr="00376C0E">
              <w:rPr>
                <w:b/>
                <w:color w:val="000000"/>
                <w:sz w:val="22"/>
                <w:szCs w:val="22"/>
              </w:rPr>
              <w:t>100 G/L CYANTRANİLİPROLE (CEZBEDİSİ HARİÇ) SE</w:t>
            </w:r>
          </w:p>
        </w:tc>
        <w:tc>
          <w:tcPr>
            <w:tcW w:w="1559" w:type="dxa"/>
            <w:tcBorders>
              <w:top w:val="single" w:sz="4" w:space="0" w:color="auto"/>
              <w:left w:val="single" w:sz="4" w:space="0" w:color="auto"/>
              <w:bottom w:val="single" w:sz="4" w:space="0" w:color="auto"/>
              <w:right w:val="single" w:sz="4" w:space="0" w:color="auto"/>
            </w:tcBorders>
            <w:vAlign w:val="center"/>
          </w:tcPr>
          <w:p w:rsidR="00376C0E" w:rsidRPr="00616F69" w:rsidRDefault="00376C0E" w:rsidP="00376C0E">
            <w:pPr>
              <w:ind w:left="-212" w:hanging="70"/>
              <w:jc w:val="right"/>
              <w:rPr>
                <w:b/>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376C0E" w:rsidRPr="00376C0E" w:rsidRDefault="00376C0E" w:rsidP="00376C0E">
            <w:pPr>
              <w:ind w:left="-212" w:hanging="70"/>
              <w:jc w:val="right"/>
              <w:rPr>
                <w:b/>
                <w:color w:val="000000"/>
                <w:szCs w:val="24"/>
              </w:rPr>
            </w:pPr>
            <w:r w:rsidRPr="00376C0E">
              <w:rPr>
                <w:b/>
                <w:color w:val="000000"/>
                <w:szCs w:val="24"/>
              </w:rPr>
              <w:t>400 LT.</w:t>
            </w:r>
          </w:p>
        </w:tc>
        <w:tc>
          <w:tcPr>
            <w:tcW w:w="2694" w:type="dxa"/>
            <w:vAlign w:val="center"/>
          </w:tcPr>
          <w:p w:rsidR="00376C0E" w:rsidRPr="00376C0E" w:rsidRDefault="00376C0E" w:rsidP="00B723EA">
            <w:pPr>
              <w:overflowPunct/>
              <w:autoSpaceDE/>
              <w:autoSpaceDN/>
              <w:adjustRightInd/>
              <w:ind w:left="-68" w:right="72"/>
              <w:jc w:val="right"/>
              <w:textAlignment w:val="auto"/>
              <w:rPr>
                <w:b/>
                <w:szCs w:val="24"/>
              </w:rPr>
            </w:pPr>
            <w:proofErr w:type="gramStart"/>
            <w:r w:rsidRPr="00376C0E">
              <w:rPr>
                <w:b/>
                <w:szCs w:val="24"/>
              </w:rPr>
              <w:t>……</w:t>
            </w:r>
            <w:r w:rsidR="00B723EA">
              <w:rPr>
                <w:b/>
                <w:szCs w:val="24"/>
              </w:rPr>
              <w:t>…..</w:t>
            </w:r>
            <w:r w:rsidRPr="00376C0E">
              <w:rPr>
                <w:b/>
                <w:szCs w:val="24"/>
              </w:rPr>
              <w:t>……….</w:t>
            </w:r>
            <w:proofErr w:type="gramEnd"/>
            <w:r w:rsidRPr="00376C0E">
              <w:rPr>
                <w:b/>
                <w:szCs w:val="24"/>
              </w:rPr>
              <w:t>TL/LT.</w:t>
            </w:r>
          </w:p>
        </w:tc>
        <w:tc>
          <w:tcPr>
            <w:tcW w:w="2551" w:type="dxa"/>
            <w:vAlign w:val="center"/>
          </w:tcPr>
          <w:p w:rsidR="00376C0E" w:rsidRPr="00376C0E" w:rsidRDefault="00B723EA" w:rsidP="00376C0E">
            <w:pPr>
              <w:overflowPunct/>
              <w:autoSpaceDE/>
              <w:autoSpaceDN/>
              <w:adjustRightInd/>
              <w:ind w:left="-212" w:right="-7"/>
              <w:jc w:val="right"/>
              <w:textAlignment w:val="auto"/>
              <w:rPr>
                <w:b/>
                <w:szCs w:val="24"/>
              </w:rPr>
            </w:pPr>
            <w:proofErr w:type="gramStart"/>
            <w:r>
              <w:rPr>
                <w:b/>
                <w:szCs w:val="24"/>
              </w:rPr>
              <w:t>………</w:t>
            </w:r>
            <w:r w:rsidRPr="00376C0E">
              <w:rPr>
                <w:b/>
                <w:szCs w:val="24"/>
              </w:rPr>
              <w:t>……………….</w:t>
            </w:r>
            <w:proofErr w:type="gramEnd"/>
            <w:r w:rsidRPr="00376C0E">
              <w:rPr>
                <w:b/>
                <w:szCs w:val="24"/>
              </w:rPr>
              <w:t>TL</w:t>
            </w:r>
          </w:p>
        </w:tc>
      </w:tr>
      <w:tr w:rsidR="00376C0E" w:rsidRPr="00EC6576" w:rsidTr="00591E1D">
        <w:trPr>
          <w:trHeight w:val="454"/>
        </w:trPr>
        <w:tc>
          <w:tcPr>
            <w:tcW w:w="919" w:type="dxa"/>
            <w:vAlign w:val="center"/>
          </w:tcPr>
          <w:p w:rsidR="00376C0E" w:rsidRPr="00F37B01" w:rsidRDefault="00376C0E" w:rsidP="00376C0E">
            <w:pPr>
              <w:overflowPunct/>
              <w:autoSpaceDE/>
              <w:autoSpaceDN/>
              <w:adjustRightInd/>
              <w:ind w:right="-70"/>
              <w:jc w:val="center"/>
              <w:textAlignment w:val="auto"/>
              <w:rPr>
                <w:rFonts w:ascii="Verdana" w:hAnsi="Verdana" w:cs="Arial"/>
                <w:b/>
                <w:sz w:val="28"/>
                <w:szCs w:val="28"/>
              </w:rPr>
            </w:pPr>
            <w:r>
              <w:rPr>
                <w:rFonts w:ascii="Verdana" w:hAnsi="Verdana" w:cs="Arial"/>
                <w:b/>
                <w:sz w:val="28"/>
                <w:szCs w:val="28"/>
              </w:rPr>
              <w:t>6.</w:t>
            </w:r>
          </w:p>
        </w:tc>
        <w:tc>
          <w:tcPr>
            <w:tcW w:w="6873" w:type="dxa"/>
            <w:tcBorders>
              <w:top w:val="single" w:sz="4" w:space="0" w:color="auto"/>
              <w:left w:val="single" w:sz="4" w:space="0" w:color="auto"/>
              <w:bottom w:val="single" w:sz="4" w:space="0" w:color="auto"/>
              <w:right w:val="single" w:sz="4" w:space="0" w:color="auto"/>
            </w:tcBorders>
            <w:vAlign w:val="center"/>
          </w:tcPr>
          <w:p w:rsidR="00376C0E" w:rsidRPr="00376C0E" w:rsidRDefault="00376C0E" w:rsidP="00376C0E">
            <w:pPr>
              <w:shd w:val="clear" w:color="auto" w:fill="FFFFFF"/>
              <w:spacing w:after="75"/>
              <w:outlineLvl w:val="2"/>
              <w:rPr>
                <w:b/>
                <w:color w:val="000000"/>
                <w:sz w:val="22"/>
                <w:szCs w:val="22"/>
              </w:rPr>
            </w:pPr>
            <w:r w:rsidRPr="00376C0E">
              <w:rPr>
                <w:b/>
                <w:color w:val="000000"/>
                <w:sz w:val="22"/>
                <w:szCs w:val="22"/>
              </w:rPr>
              <w:t>%20 PYRİDABEN</w:t>
            </w:r>
          </w:p>
        </w:tc>
        <w:tc>
          <w:tcPr>
            <w:tcW w:w="1559" w:type="dxa"/>
            <w:tcBorders>
              <w:top w:val="single" w:sz="4" w:space="0" w:color="auto"/>
              <w:left w:val="single" w:sz="4" w:space="0" w:color="auto"/>
              <w:bottom w:val="single" w:sz="4" w:space="0" w:color="auto"/>
              <w:right w:val="single" w:sz="4" w:space="0" w:color="auto"/>
            </w:tcBorders>
            <w:vAlign w:val="center"/>
          </w:tcPr>
          <w:p w:rsidR="00376C0E" w:rsidRPr="00616F69" w:rsidRDefault="00376C0E" w:rsidP="00376C0E">
            <w:pPr>
              <w:ind w:left="-212" w:hanging="70"/>
              <w:jc w:val="right"/>
              <w:rPr>
                <w:b/>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376C0E" w:rsidRPr="00376C0E" w:rsidRDefault="00376C0E" w:rsidP="00376C0E">
            <w:pPr>
              <w:ind w:left="-212" w:hanging="70"/>
              <w:jc w:val="right"/>
              <w:rPr>
                <w:b/>
                <w:color w:val="000000"/>
                <w:szCs w:val="24"/>
              </w:rPr>
            </w:pPr>
            <w:r w:rsidRPr="00376C0E">
              <w:rPr>
                <w:b/>
                <w:color w:val="000000"/>
                <w:szCs w:val="24"/>
              </w:rPr>
              <w:t>1.750 KG.</w:t>
            </w:r>
          </w:p>
        </w:tc>
        <w:tc>
          <w:tcPr>
            <w:tcW w:w="2694" w:type="dxa"/>
            <w:vAlign w:val="center"/>
          </w:tcPr>
          <w:p w:rsidR="00376C0E" w:rsidRPr="00376C0E" w:rsidRDefault="00376C0E" w:rsidP="00B723EA">
            <w:pPr>
              <w:overflowPunct/>
              <w:autoSpaceDE/>
              <w:autoSpaceDN/>
              <w:adjustRightInd/>
              <w:ind w:left="-68" w:right="72"/>
              <w:jc w:val="right"/>
              <w:textAlignment w:val="auto"/>
              <w:rPr>
                <w:b/>
                <w:szCs w:val="24"/>
              </w:rPr>
            </w:pPr>
            <w:proofErr w:type="gramStart"/>
            <w:r w:rsidRPr="00376C0E">
              <w:rPr>
                <w:b/>
                <w:szCs w:val="24"/>
              </w:rPr>
              <w:t>…</w:t>
            </w:r>
            <w:r w:rsidR="00B723EA">
              <w:rPr>
                <w:b/>
                <w:szCs w:val="24"/>
              </w:rPr>
              <w:t>……</w:t>
            </w:r>
            <w:r w:rsidRPr="00376C0E">
              <w:rPr>
                <w:b/>
                <w:szCs w:val="24"/>
              </w:rPr>
              <w:t>..……….</w:t>
            </w:r>
            <w:proofErr w:type="gramEnd"/>
            <w:r w:rsidRPr="00376C0E">
              <w:rPr>
                <w:b/>
                <w:szCs w:val="24"/>
              </w:rPr>
              <w:t>TL/KG.</w:t>
            </w:r>
          </w:p>
        </w:tc>
        <w:tc>
          <w:tcPr>
            <w:tcW w:w="2551" w:type="dxa"/>
            <w:vAlign w:val="center"/>
          </w:tcPr>
          <w:p w:rsidR="00376C0E" w:rsidRPr="00376C0E" w:rsidRDefault="00B723EA" w:rsidP="00376C0E">
            <w:pPr>
              <w:overflowPunct/>
              <w:autoSpaceDE/>
              <w:autoSpaceDN/>
              <w:adjustRightInd/>
              <w:ind w:left="-212" w:right="-7"/>
              <w:jc w:val="right"/>
              <w:textAlignment w:val="auto"/>
              <w:rPr>
                <w:b/>
                <w:szCs w:val="24"/>
              </w:rPr>
            </w:pPr>
            <w:proofErr w:type="gramStart"/>
            <w:r>
              <w:rPr>
                <w:b/>
                <w:szCs w:val="24"/>
              </w:rPr>
              <w:t>………</w:t>
            </w:r>
            <w:r w:rsidRPr="00376C0E">
              <w:rPr>
                <w:b/>
                <w:szCs w:val="24"/>
              </w:rPr>
              <w:t>……………….</w:t>
            </w:r>
            <w:proofErr w:type="gramEnd"/>
            <w:r w:rsidRPr="00376C0E">
              <w:rPr>
                <w:b/>
                <w:szCs w:val="24"/>
              </w:rPr>
              <w:t>TL</w:t>
            </w:r>
          </w:p>
        </w:tc>
      </w:tr>
      <w:tr w:rsidR="00376C0E" w:rsidRPr="00EC6576" w:rsidTr="00591E1D">
        <w:trPr>
          <w:trHeight w:val="454"/>
        </w:trPr>
        <w:tc>
          <w:tcPr>
            <w:tcW w:w="919" w:type="dxa"/>
            <w:vAlign w:val="center"/>
          </w:tcPr>
          <w:p w:rsidR="00376C0E" w:rsidRPr="00F37B01" w:rsidRDefault="00376C0E" w:rsidP="00376C0E">
            <w:pPr>
              <w:overflowPunct/>
              <w:autoSpaceDE/>
              <w:autoSpaceDN/>
              <w:adjustRightInd/>
              <w:ind w:right="-70"/>
              <w:jc w:val="center"/>
              <w:textAlignment w:val="auto"/>
              <w:rPr>
                <w:rFonts w:ascii="Verdana" w:hAnsi="Verdana" w:cs="Arial"/>
                <w:b/>
                <w:sz w:val="28"/>
                <w:szCs w:val="28"/>
              </w:rPr>
            </w:pPr>
            <w:r>
              <w:rPr>
                <w:rFonts w:ascii="Verdana" w:hAnsi="Verdana" w:cs="Arial"/>
                <w:b/>
                <w:sz w:val="28"/>
                <w:szCs w:val="28"/>
              </w:rPr>
              <w:t>7.</w:t>
            </w:r>
          </w:p>
        </w:tc>
        <w:tc>
          <w:tcPr>
            <w:tcW w:w="6873" w:type="dxa"/>
            <w:tcBorders>
              <w:top w:val="single" w:sz="4" w:space="0" w:color="auto"/>
              <w:left w:val="single" w:sz="4" w:space="0" w:color="auto"/>
              <w:bottom w:val="single" w:sz="4" w:space="0" w:color="auto"/>
              <w:right w:val="single" w:sz="4" w:space="0" w:color="auto"/>
            </w:tcBorders>
            <w:vAlign w:val="center"/>
          </w:tcPr>
          <w:p w:rsidR="00376C0E" w:rsidRPr="00376C0E" w:rsidRDefault="00376C0E" w:rsidP="00376C0E">
            <w:pPr>
              <w:shd w:val="clear" w:color="auto" w:fill="FFFFFF"/>
              <w:spacing w:after="75"/>
              <w:outlineLvl w:val="2"/>
              <w:rPr>
                <w:b/>
                <w:color w:val="000000"/>
                <w:sz w:val="22"/>
                <w:szCs w:val="22"/>
              </w:rPr>
            </w:pPr>
            <w:r w:rsidRPr="00376C0E">
              <w:rPr>
                <w:b/>
                <w:color w:val="000000"/>
                <w:sz w:val="22"/>
                <w:szCs w:val="22"/>
              </w:rPr>
              <w:t>%80 KÜKÜRT-SUDA ISLANABİLEN (MİKRONİZE) WG</w:t>
            </w:r>
          </w:p>
        </w:tc>
        <w:tc>
          <w:tcPr>
            <w:tcW w:w="1559" w:type="dxa"/>
            <w:tcBorders>
              <w:top w:val="single" w:sz="4" w:space="0" w:color="auto"/>
              <w:left w:val="single" w:sz="4" w:space="0" w:color="auto"/>
              <w:bottom w:val="single" w:sz="4" w:space="0" w:color="auto"/>
              <w:right w:val="single" w:sz="4" w:space="0" w:color="auto"/>
            </w:tcBorders>
            <w:vAlign w:val="center"/>
          </w:tcPr>
          <w:p w:rsidR="00376C0E" w:rsidRPr="00616F69" w:rsidRDefault="00376C0E" w:rsidP="00376C0E">
            <w:pPr>
              <w:ind w:left="-212" w:hanging="70"/>
              <w:jc w:val="right"/>
              <w:rPr>
                <w:b/>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376C0E" w:rsidRPr="00376C0E" w:rsidRDefault="00376C0E" w:rsidP="00376C0E">
            <w:pPr>
              <w:ind w:left="-212" w:hanging="70"/>
              <w:jc w:val="right"/>
              <w:rPr>
                <w:b/>
                <w:color w:val="000000"/>
                <w:szCs w:val="24"/>
              </w:rPr>
            </w:pPr>
            <w:r w:rsidRPr="00376C0E">
              <w:rPr>
                <w:b/>
                <w:color w:val="000000"/>
                <w:szCs w:val="24"/>
              </w:rPr>
              <w:t>15.000 KG.</w:t>
            </w:r>
          </w:p>
        </w:tc>
        <w:tc>
          <w:tcPr>
            <w:tcW w:w="2694" w:type="dxa"/>
            <w:vAlign w:val="center"/>
          </w:tcPr>
          <w:p w:rsidR="00376C0E" w:rsidRPr="00376C0E" w:rsidRDefault="00376C0E" w:rsidP="00B723EA">
            <w:pPr>
              <w:overflowPunct/>
              <w:autoSpaceDE/>
              <w:autoSpaceDN/>
              <w:adjustRightInd/>
              <w:ind w:left="-68" w:right="72"/>
              <w:jc w:val="right"/>
              <w:textAlignment w:val="auto"/>
              <w:rPr>
                <w:b/>
                <w:szCs w:val="24"/>
              </w:rPr>
            </w:pPr>
            <w:proofErr w:type="gramStart"/>
            <w:r w:rsidRPr="00376C0E">
              <w:rPr>
                <w:b/>
                <w:szCs w:val="24"/>
              </w:rPr>
              <w:t>…</w:t>
            </w:r>
            <w:r w:rsidR="00B723EA">
              <w:rPr>
                <w:b/>
                <w:szCs w:val="24"/>
              </w:rPr>
              <w:t>…..</w:t>
            </w:r>
            <w:r w:rsidRPr="00376C0E">
              <w:rPr>
                <w:b/>
                <w:szCs w:val="24"/>
              </w:rPr>
              <w:t>………….</w:t>
            </w:r>
            <w:proofErr w:type="gramEnd"/>
            <w:r w:rsidRPr="00376C0E">
              <w:rPr>
                <w:b/>
                <w:szCs w:val="24"/>
              </w:rPr>
              <w:t>TL/KG.</w:t>
            </w:r>
          </w:p>
        </w:tc>
        <w:tc>
          <w:tcPr>
            <w:tcW w:w="2551" w:type="dxa"/>
            <w:vAlign w:val="center"/>
          </w:tcPr>
          <w:p w:rsidR="00376C0E" w:rsidRPr="00376C0E" w:rsidRDefault="00B723EA" w:rsidP="00376C0E">
            <w:pPr>
              <w:overflowPunct/>
              <w:autoSpaceDE/>
              <w:autoSpaceDN/>
              <w:adjustRightInd/>
              <w:ind w:left="-212" w:right="-7"/>
              <w:jc w:val="right"/>
              <w:textAlignment w:val="auto"/>
              <w:rPr>
                <w:b/>
                <w:szCs w:val="24"/>
              </w:rPr>
            </w:pPr>
            <w:proofErr w:type="gramStart"/>
            <w:r>
              <w:rPr>
                <w:b/>
                <w:szCs w:val="24"/>
              </w:rPr>
              <w:t>………</w:t>
            </w:r>
            <w:r w:rsidRPr="00376C0E">
              <w:rPr>
                <w:b/>
                <w:szCs w:val="24"/>
              </w:rPr>
              <w:t>……………….</w:t>
            </w:r>
            <w:proofErr w:type="gramEnd"/>
            <w:r w:rsidRPr="00376C0E">
              <w:rPr>
                <w:b/>
                <w:szCs w:val="24"/>
              </w:rPr>
              <w:t>TL</w:t>
            </w:r>
          </w:p>
        </w:tc>
      </w:tr>
      <w:tr w:rsidR="00376C0E" w:rsidRPr="00EC6576" w:rsidTr="00591E1D">
        <w:trPr>
          <w:trHeight w:val="454"/>
        </w:trPr>
        <w:tc>
          <w:tcPr>
            <w:tcW w:w="919" w:type="dxa"/>
            <w:vAlign w:val="center"/>
          </w:tcPr>
          <w:p w:rsidR="00376C0E" w:rsidRPr="00F37B01" w:rsidRDefault="00376C0E" w:rsidP="00376C0E">
            <w:pPr>
              <w:overflowPunct/>
              <w:autoSpaceDE/>
              <w:autoSpaceDN/>
              <w:adjustRightInd/>
              <w:ind w:right="-70"/>
              <w:jc w:val="center"/>
              <w:textAlignment w:val="auto"/>
              <w:rPr>
                <w:rFonts w:ascii="Verdana" w:hAnsi="Verdana" w:cs="Arial"/>
                <w:b/>
                <w:sz w:val="28"/>
                <w:szCs w:val="28"/>
              </w:rPr>
            </w:pPr>
            <w:r>
              <w:rPr>
                <w:rFonts w:ascii="Verdana" w:hAnsi="Verdana" w:cs="Arial"/>
                <w:b/>
                <w:sz w:val="28"/>
                <w:szCs w:val="28"/>
              </w:rPr>
              <w:t>8.</w:t>
            </w:r>
          </w:p>
        </w:tc>
        <w:tc>
          <w:tcPr>
            <w:tcW w:w="6873" w:type="dxa"/>
            <w:tcBorders>
              <w:top w:val="single" w:sz="4" w:space="0" w:color="auto"/>
              <w:left w:val="single" w:sz="4" w:space="0" w:color="auto"/>
              <w:bottom w:val="single" w:sz="4" w:space="0" w:color="auto"/>
              <w:right w:val="single" w:sz="4" w:space="0" w:color="auto"/>
            </w:tcBorders>
            <w:vAlign w:val="center"/>
          </w:tcPr>
          <w:p w:rsidR="00376C0E" w:rsidRPr="00D12783" w:rsidRDefault="00376C0E" w:rsidP="00376C0E">
            <w:pPr>
              <w:shd w:val="clear" w:color="auto" w:fill="FFFFFF"/>
              <w:spacing w:after="75"/>
              <w:outlineLvl w:val="2"/>
              <w:rPr>
                <w:b/>
                <w:color w:val="000000"/>
                <w:sz w:val="22"/>
                <w:szCs w:val="22"/>
              </w:rPr>
            </w:pPr>
            <w:r w:rsidRPr="00D12783">
              <w:rPr>
                <w:b/>
                <w:color w:val="000000"/>
                <w:sz w:val="22"/>
                <w:szCs w:val="22"/>
              </w:rPr>
              <w:t>200 G/L GLUFOSİNATE-AMMONİUM TUZU SL</w:t>
            </w:r>
          </w:p>
        </w:tc>
        <w:tc>
          <w:tcPr>
            <w:tcW w:w="1559" w:type="dxa"/>
            <w:tcBorders>
              <w:top w:val="single" w:sz="4" w:space="0" w:color="auto"/>
              <w:left w:val="single" w:sz="4" w:space="0" w:color="auto"/>
              <w:bottom w:val="single" w:sz="4" w:space="0" w:color="auto"/>
              <w:right w:val="single" w:sz="4" w:space="0" w:color="auto"/>
            </w:tcBorders>
            <w:vAlign w:val="center"/>
          </w:tcPr>
          <w:p w:rsidR="00376C0E" w:rsidRPr="00616F69" w:rsidRDefault="00376C0E" w:rsidP="00376C0E">
            <w:pPr>
              <w:ind w:left="-212" w:hanging="70"/>
              <w:jc w:val="right"/>
              <w:rPr>
                <w:b/>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376C0E" w:rsidRPr="00376C0E" w:rsidRDefault="00376C0E" w:rsidP="00376C0E">
            <w:pPr>
              <w:ind w:left="-212" w:hanging="70"/>
              <w:jc w:val="right"/>
              <w:rPr>
                <w:b/>
                <w:color w:val="000000"/>
                <w:szCs w:val="24"/>
              </w:rPr>
            </w:pPr>
            <w:r w:rsidRPr="00376C0E">
              <w:rPr>
                <w:b/>
                <w:color w:val="000000"/>
                <w:szCs w:val="24"/>
              </w:rPr>
              <w:t>5.000 LT.</w:t>
            </w:r>
          </w:p>
        </w:tc>
        <w:tc>
          <w:tcPr>
            <w:tcW w:w="2694" w:type="dxa"/>
            <w:vAlign w:val="center"/>
          </w:tcPr>
          <w:p w:rsidR="00376C0E" w:rsidRPr="00376C0E" w:rsidRDefault="00B723EA" w:rsidP="00B723EA">
            <w:pPr>
              <w:overflowPunct/>
              <w:autoSpaceDE/>
              <w:autoSpaceDN/>
              <w:adjustRightInd/>
              <w:ind w:left="-68" w:right="72"/>
              <w:jc w:val="right"/>
              <w:textAlignment w:val="auto"/>
              <w:rPr>
                <w:b/>
                <w:szCs w:val="24"/>
              </w:rPr>
            </w:pPr>
            <w:proofErr w:type="gramStart"/>
            <w:r>
              <w:rPr>
                <w:b/>
                <w:szCs w:val="24"/>
              </w:rPr>
              <w:t>……...</w:t>
            </w:r>
            <w:r w:rsidR="00376C0E" w:rsidRPr="00376C0E">
              <w:rPr>
                <w:b/>
                <w:szCs w:val="24"/>
              </w:rPr>
              <w:t>………….</w:t>
            </w:r>
            <w:proofErr w:type="gramEnd"/>
            <w:r w:rsidR="00376C0E" w:rsidRPr="00376C0E">
              <w:rPr>
                <w:b/>
                <w:szCs w:val="24"/>
              </w:rPr>
              <w:t>TL/LT.</w:t>
            </w:r>
          </w:p>
        </w:tc>
        <w:tc>
          <w:tcPr>
            <w:tcW w:w="2551" w:type="dxa"/>
            <w:vAlign w:val="center"/>
          </w:tcPr>
          <w:p w:rsidR="00376C0E" w:rsidRPr="00376C0E" w:rsidRDefault="00B723EA" w:rsidP="00376C0E">
            <w:pPr>
              <w:overflowPunct/>
              <w:autoSpaceDE/>
              <w:autoSpaceDN/>
              <w:adjustRightInd/>
              <w:ind w:left="-212" w:right="-7"/>
              <w:jc w:val="right"/>
              <w:textAlignment w:val="auto"/>
              <w:rPr>
                <w:b/>
                <w:szCs w:val="24"/>
              </w:rPr>
            </w:pPr>
            <w:proofErr w:type="gramStart"/>
            <w:r>
              <w:rPr>
                <w:b/>
                <w:szCs w:val="24"/>
              </w:rPr>
              <w:t>………</w:t>
            </w:r>
            <w:r w:rsidRPr="00376C0E">
              <w:rPr>
                <w:b/>
                <w:szCs w:val="24"/>
              </w:rPr>
              <w:t>……………….</w:t>
            </w:r>
            <w:proofErr w:type="gramEnd"/>
            <w:r w:rsidRPr="00376C0E">
              <w:rPr>
                <w:b/>
                <w:szCs w:val="24"/>
              </w:rPr>
              <w:t>TL</w:t>
            </w:r>
          </w:p>
        </w:tc>
      </w:tr>
      <w:tr w:rsidR="00376C0E" w:rsidRPr="00EC6576" w:rsidTr="00591E1D">
        <w:trPr>
          <w:trHeight w:val="454"/>
        </w:trPr>
        <w:tc>
          <w:tcPr>
            <w:tcW w:w="919" w:type="dxa"/>
            <w:vAlign w:val="center"/>
          </w:tcPr>
          <w:p w:rsidR="00376C0E" w:rsidRPr="00F37B01" w:rsidRDefault="00376C0E" w:rsidP="00376C0E">
            <w:pPr>
              <w:overflowPunct/>
              <w:autoSpaceDE/>
              <w:autoSpaceDN/>
              <w:adjustRightInd/>
              <w:ind w:right="-70"/>
              <w:jc w:val="center"/>
              <w:textAlignment w:val="auto"/>
              <w:rPr>
                <w:rFonts w:ascii="Verdana" w:hAnsi="Verdana" w:cs="Arial"/>
                <w:b/>
                <w:sz w:val="28"/>
                <w:szCs w:val="28"/>
              </w:rPr>
            </w:pPr>
            <w:r>
              <w:rPr>
                <w:rFonts w:ascii="Verdana" w:hAnsi="Verdana" w:cs="Arial"/>
                <w:b/>
                <w:sz w:val="28"/>
                <w:szCs w:val="28"/>
              </w:rPr>
              <w:t>9.</w:t>
            </w:r>
          </w:p>
        </w:tc>
        <w:tc>
          <w:tcPr>
            <w:tcW w:w="6873" w:type="dxa"/>
            <w:tcBorders>
              <w:top w:val="single" w:sz="4" w:space="0" w:color="auto"/>
              <w:left w:val="single" w:sz="4" w:space="0" w:color="auto"/>
              <w:bottom w:val="single" w:sz="4" w:space="0" w:color="auto"/>
              <w:right w:val="single" w:sz="4" w:space="0" w:color="auto"/>
            </w:tcBorders>
            <w:vAlign w:val="center"/>
          </w:tcPr>
          <w:p w:rsidR="00376C0E" w:rsidRPr="00D12783" w:rsidRDefault="00376C0E" w:rsidP="00376C0E">
            <w:pPr>
              <w:shd w:val="clear" w:color="auto" w:fill="FFFFFF"/>
              <w:spacing w:after="75"/>
              <w:outlineLvl w:val="2"/>
              <w:rPr>
                <w:b/>
                <w:color w:val="000000"/>
                <w:sz w:val="22"/>
                <w:szCs w:val="22"/>
              </w:rPr>
            </w:pPr>
            <w:r w:rsidRPr="00D12783">
              <w:rPr>
                <w:b/>
                <w:color w:val="000000"/>
                <w:sz w:val="22"/>
                <w:szCs w:val="22"/>
              </w:rPr>
              <w:t xml:space="preserve">BİTKİSEL YAĞ BAZLI SÜLFAKTANT </w:t>
            </w:r>
          </w:p>
        </w:tc>
        <w:tc>
          <w:tcPr>
            <w:tcW w:w="1559" w:type="dxa"/>
            <w:tcBorders>
              <w:top w:val="single" w:sz="4" w:space="0" w:color="auto"/>
              <w:left w:val="single" w:sz="4" w:space="0" w:color="auto"/>
              <w:bottom w:val="single" w:sz="4" w:space="0" w:color="auto"/>
              <w:right w:val="single" w:sz="4" w:space="0" w:color="auto"/>
            </w:tcBorders>
            <w:vAlign w:val="center"/>
          </w:tcPr>
          <w:p w:rsidR="00376C0E" w:rsidRPr="00616F69" w:rsidRDefault="00376C0E" w:rsidP="00376C0E">
            <w:pPr>
              <w:ind w:left="-212" w:hanging="70"/>
              <w:jc w:val="right"/>
              <w:rPr>
                <w:b/>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376C0E" w:rsidRPr="00376C0E" w:rsidRDefault="00376C0E" w:rsidP="00376C0E">
            <w:pPr>
              <w:ind w:left="-212" w:hanging="70"/>
              <w:jc w:val="right"/>
              <w:rPr>
                <w:b/>
                <w:color w:val="000000"/>
                <w:szCs w:val="24"/>
              </w:rPr>
            </w:pPr>
            <w:r w:rsidRPr="00376C0E">
              <w:rPr>
                <w:b/>
                <w:color w:val="000000"/>
                <w:szCs w:val="24"/>
              </w:rPr>
              <w:t>1.125 LT.</w:t>
            </w:r>
          </w:p>
        </w:tc>
        <w:tc>
          <w:tcPr>
            <w:tcW w:w="2694" w:type="dxa"/>
            <w:vAlign w:val="center"/>
          </w:tcPr>
          <w:p w:rsidR="00376C0E" w:rsidRPr="00376C0E" w:rsidRDefault="00376C0E" w:rsidP="00B723EA">
            <w:pPr>
              <w:overflowPunct/>
              <w:autoSpaceDE/>
              <w:autoSpaceDN/>
              <w:adjustRightInd/>
              <w:ind w:left="-68" w:right="72"/>
              <w:jc w:val="right"/>
              <w:textAlignment w:val="auto"/>
              <w:rPr>
                <w:b/>
                <w:szCs w:val="24"/>
              </w:rPr>
            </w:pPr>
            <w:proofErr w:type="gramStart"/>
            <w:r w:rsidRPr="00376C0E">
              <w:rPr>
                <w:b/>
                <w:szCs w:val="24"/>
              </w:rPr>
              <w:t>….</w:t>
            </w:r>
            <w:r w:rsidR="00B723EA">
              <w:rPr>
                <w:b/>
                <w:szCs w:val="24"/>
              </w:rPr>
              <w:t>.</w:t>
            </w:r>
            <w:r w:rsidRPr="00376C0E">
              <w:rPr>
                <w:b/>
                <w:szCs w:val="24"/>
              </w:rPr>
              <w:t>…</w:t>
            </w:r>
            <w:r w:rsidR="00B723EA">
              <w:rPr>
                <w:b/>
                <w:szCs w:val="24"/>
              </w:rPr>
              <w:t>….</w:t>
            </w:r>
            <w:r w:rsidRPr="00376C0E">
              <w:rPr>
                <w:b/>
                <w:szCs w:val="24"/>
              </w:rPr>
              <w:t>……….</w:t>
            </w:r>
            <w:proofErr w:type="gramEnd"/>
            <w:r w:rsidRPr="00376C0E">
              <w:rPr>
                <w:b/>
                <w:szCs w:val="24"/>
              </w:rPr>
              <w:t>TL/LT.</w:t>
            </w:r>
          </w:p>
        </w:tc>
        <w:tc>
          <w:tcPr>
            <w:tcW w:w="2551" w:type="dxa"/>
            <w:vAlign w:val="center"/>
          </w:tcPr>
          <w:p w:rsidR="00376C0E" w:rsidRPr="00376C0E" w:rsidRDefault="00B723EA" w:rsidP="00376C0E">
            <w:pPr>
              <w:overflowPunct/>
              <w:autoSpaceDE/>
              <w:autoSpaceDN/>
              <w:adjustRightInd/>
              <w:ind w:left="-212" w:right="-7"/>
              <w:jc w:val="right"/>
              <w:textAlignment w:val="auto"/>
              <w:rPr>
                <w:b/>
                <w:szCs w:val="24"/>
              </w:rPr>
            </w:pPr>
            <w:proofErr w:type="gramStart"/>
            <w:r>
              <w:rPr>
                <w:b/>
                <w:szCs w:val="24"/>
              </w:rPr>
              <w:t>………</w:t>
            </w:r>
            <w:r w:rsidRPr="00376C0E">
              <w:rPr>
                <w:b/>
                <w:szCs w:val="24"/>
              </w:rPr>
              <w:t>……………….</w:t>
            </w:r>
            <w:proofErr w:type="gramEnd"/>
            <w:r w:rsidRPr="00376C0E">
              <w:rPr>
                <w:b/>
                <w:szCs w:val="24"/>
              </w:rPr>
              <w:t>TL</w:t>
            </w:r>
          </w:p>
        </w:tc>
      </w:tr>
      <w:tr w:rsidR="00376C0E" w:rsidRPr="00EC6576" w:rsidTr="00591E1D">
        <w:trPr>
          <w:trHeight w:val="454"/>
        </w:trPr>
        <w:tc>
          <w:tcPr>
            <w:tcW w:w="919" w:type="dxa"/>
            <w:vAlign w:val="center"/>
          </w:tcPr>
          <w:p w:rsidR="00376C0E" w:rsidRPr="00F37B01" w:rsidRDefault="00376C0E" w:rsidP="00376C0E">
            <w:pPr>
              <w:overflowPunct/>
              <w:autoSpaceDE/>
              <w:autoSpaceDN/>
              <w:adjustRightInd/>
              <w:ind w:right="-70"/>
              <w:jc w:val="center"/>
              <w:textAlignment w:val="auto"/>
              <w:rPr>
                <w:rFonts w:ascii="Verdana" w:hAnsi="Verdana" w:cs="Arial"/>
                <w:b/>
                <w:sz w:val="28"/>
                <w:szCs w:val="28"/>
              </w:rPr>
            </w:pPr>
            <w:r>
              <w:rPr>
                <w:rFonts w:ascii="Verdana" w:hAnsi="Verdana" w:cs="Arial"/>
                <w:b/>
                <w:sz w:val="28"/>
                <w:szCs w:val="28"/>
              </w:rPr>
              <w:t>10.</w:t>
            </w:r>
          </w:p>
        </w:tc>
        <w:tc>
          <w:tcPr>
            <w:tcW w:w="6873" w:type="dxa"/>
            <w:tcBorders>
              <w:top w:val="single" w:sz="4" w:space="0" w:color="auto"/>
              <w:left w:val="single" w:sz="4" w:space="0" w:color="auto"/>
              <w:bottom w:val="single" w:sz="4" w:space="0" w:color="auto"/>
              <w:right w:val="single" w:sz="4" w:space="0" w:color="auto"/>
            </w:tcBorders>
            <w:vAlign w:val="center"/>
          </w:tcPr>
          <w:p w:rsidR="00376C0E" w:rsidRPr="00D12783" w:rsidRDefault="00376C0E" w:rsidP="00376C0E">
            <w:pPr>
              <w:shd w:val="clear" w:color="auto" w:fill="FFFFFF"/>
              <w:outlineLvl w:val="2"/>
              <w:rPr>
                <w:b/>
                <w:color w:val="000000"/>
                <w:sz w:val="22"/>
                <w:szCs w:val="22"/>
              </w:rPr>
            </w:pPr>
            <w:r w:rsidRPr="00D12783">
              <w:rPr>
                <w:b/>
                <w:color w:val="000000"/>
                <w:sz w:val="22"/>
                <w:szCs w:val="22"/>
              </w:rPr>
              <w:t xml:space="preserve">SIVI BAKIRLI GÜBRE </w:t>
            </w:r>
            <w:proofErr w:type="gramStart"/>
            <w:r w:rsidRPr="00D12783">
              <w:rPr>
                <w:b/>
                <w:color w:val="000000"/>
                <w:sz w:val="22"/>
                <w:szCs w:val="22"/>
              </w:rPr>
              <w:t>(</w:t>
            </w:r>
            <w:proofErr w:type="gramEnd"/>
            <w:r w:rsidRPr="00D12783">
              <w:rPr>
                <w:b/>
                <w:color w:val="000000"/>
                <w:sz w:val="22"/>
                <w:szCs w:val="22"/>
              </w:rPr>
              <w:t>SUDA ÇÖZÜLEBİLİRBAKIR (%3)-BAKIRLI GÜBRE ÇÖZELTİSİ (BAKIR SÜLFAT İÇERİKLİ)</w:t>
            </w:r>
          </w:p>
        </w:tc>
        <w:tc>
          <w:tcPr>
            <w:tcW w:w="1559" w:type="dxa"/>
            <w:tcBorders>
              <w:top w:val="single" w:sz="4" w:space="0" w:color="auto"/>
              <w:left w:val="single" w:sz="4" w:space="0" w:color="auto"/>
              <w:bottom w:val="single" w:sz="4" w:space="0" w:color="auto"/>
              <w:right w:val="single" w:sz="4" w:space="0" w:color="auto"/>
            </w:tcBorders>
            <w:vAlign w:val="center"/>
          </w:tcPr>
          <w:p w:rsidR="00376C0E" w:rsidRPr="00616F69" w:rsidRDefault="00376C0E" w:rsidP="00376C0E">
            <w:pPr>
              <w:ind w:left="-212" w:hanging="70"/>
              <w:jc w:val="right"/>
              <w:rPr>
                <w:b/>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376C0E" w:rsidRPr="00376C0E" w:rsidRDefault="00376C0E" w:rsidP="00376C0E">
            <w:pPr>
              <w:ind w:left="-212" w:hanging="70"/>
              <w:jc w:val="right"/>
              <w:rPr>
                <w:b/>
                <w:color w:val="000000"/>
                <w:szCs w:val="24"/>
              </w:rPr>
            </w:pPr>
            <w:r w:rsidRPr="00376C0E">
              <w:rPr>
                <w:b/>
                <w:color w:val="000000"/>
                <w:szCs w:val="24"/>
              </w:rPr>
              <w:t>2.000 LT.</w:t>
            </w:r>
          </w:p>
        </w:tc>
        <w:tc>
          <w:tcPr>
            <w:tcW w:w="2694" w:type="dxa"/>
            <w:vAlign w:val="center"/>
          </w:tcPr>
          <w:p w:rsidR="00376C0E" w:rsidRPr="00376C0E" w:rsidRDefault="00376C0E" w:rsidP="00B723EA">
            <w:pPr>
              <w:overflowPunct/>
              <w:autoSpaceDE/>
              <w:autoSpaceDN/>
              <w:adjustRightInd/>
              <w:ind w:left="-68" w:right="72"/>
              <w:jc w:val="right"/>
              <w:textAlignment w:val="auto"/>
              <w:rPr>
                <w:b/>
                <w:szCs w:val="24"/>
              </w:rPr>
            </w:pPr>
            <w:proofErr w:type="gramStart"/>
            <w:r w:rsidRPr="00376C0E">
              <w:rPr>
                <w:b/>
                <w:szCs w:val="24"/>
              </w:rPr>
              <w:t>…</w:t>
            </w:r>
            <w:r w:rsidR="00B723EA">
              <w:rPr>
                <w:b/>
                <w:szCs w:val="24"/>
              </w:rPr>
              <w:t>…..…….</w:t>
            </w:r>
            <w:r w:rsidRPr="00376C0E">
              <w:rPr>
                <w:b/>
                <w:szCs w:val="24"/>
              </w:rPr>
              <w:t>…….</w:t>
            </w:r>
            <w:proofErr w:type="gramEnd"/>
            <w:r w:rsidRPr="00376C0E">
              <w:rPr>
                <w:b/>
                <w:szCs w:val="24"/>
              </w:rPr>
              <w:t>TL/LT.</w:t>
            </w:r>
          </w:p>
        </w:tc>
        <w:tc>
          <w:tcPr>
            <w:tcW w:w="2551" w:type="dxa"/>
            <w:vAlign w:val="center"/>
          </w:tcPr>
          <w:p w:rsidR="00376C0E" w:rsidRPr="00376C0E" w:rsidRDefault="00B723EA" w:rsidP="00376C0E">
            <w:pPr>
              <w:overflowPunct/>
              <w:autoSpaceDE/>
              <w:autoSpaceDN/>
              <w:adjustRightInd/>
              <w:ind w:left="-212" w:right="-7"/>
              <w:jc w:val="right"/>
              <w:textAlignment w:val="auto"/>
              <w:rPr>
                <w:b/>
                <w:szCs w:val="24"/>
              </w:rPr>
            </w:pPr>
            <w:proofErr w:type="gramStart"/>
            <w:r>
              <w:rPr>
                <w:b/>
                <w:szCs w:val="24"/>
              </w:rPr>
              <w:t>………</w:t>
            </w:r>
            <w:r w:rsidRPr="00376C0E">
              <w:rPr>
                <w:b/>
                <w:szCs w:val="24"/>
              </w:rPr>
              <w:t>……………….</w:t>
            </w:r>
            <w:proofErr w:type="gramEnd"/>
            <w:r w:rsidRPr="00376C0E">
              <w:rPr>
                <w:b/>
                <w:szCs w:val="24"/>
              </w:rPr>
              <w:t>TL</w:t>
            </w:r>
          </w:p>
        </w:tc>
      </w:tr>
      <w:tr w:rsidR="00376C0E" w:rsidRPr="00CF2CA6" w:rsidTr="00591E1D">
        <w:trPr>
          <w:trHeight w:val="454"/>
        </w:trPr>
        <w:tc>
          <w:tcPr>
            <w:tcW w:w="919" w:type="dxa"/>
            <w:vAlign w:val="center"/>
          </w:tcPr>
          <w:p w:rsidR="00376C0E" w:rsidRDefault="00376C0E" w:rsidP="00376C0E">
            <w:pPr>
              <w:overflowPunct/>
              <w:autoSpaceDE/>
              <w:autoSpaceDN/>
              <w:adjustRightInd/>
              <w:ind w:right="-70"/>
              <w:jc w:val="center"/>
              <w:textAlignment w:val="auto"/>
              <w:rPr>
                <w:rFonts w:ascii="Verdana" w:hAnsi="Verdana" w:cs="Arial"/>
                <w:b/>
                <w:sz w:val="28"/>
                <w:szCs w:val="28"/>
              </w:rPr>
            </w:pPr>
            <w:r>
              <w:rPr>
                <w:rFonts w:ascii="Verdana" w:hAnsi="Verdana" w:cs="Arial"/>
                <w:b/>
                <w:sz w:val="28"/>
                <w:szCs w:val="28"/>
              </w:rPr>
              <w:t>11.</w:t>
            </w:r>
          </w:p>
        </w:tc>
        <w:tc>
          <w:tcPr>
            <w:tcW w:w="6873" w:type="dxa"/>
            <w:tcBorders>
              <w:top w:val="single" w:sz="4" w:space="0" w:color="auto"/>
              <w:left w:val="single" w:sz="4" w:space="0" w:color="auto"/>
              <w:bottom w:val="single" w:sz="4" w:space="0" w:color="auto"/>
              <w:right w:val="single" w:sz="4" w:space="0" w:color="auto"/>
            </w:tcBorders>
            <w:vAlign w:val="center"/>
          </w:tcPr>
          <w:p w:rsidR="00376C0E" w:rsidRPr="00D12783" w:rsidRDefault="00376C0E" w:rsidP="00376C0E">
            <w:pPr>
              <w:shd w:val="clear" w:color="auto" w:fill="FFFFFF"/>
              <w:outlineLvl w:val="2"/>
              <w:rPr>
                <w:b/>
                <w:color w:val="000000"/>
                <w:sz w:val="22"/>
                <w:szCs w:val="22"/>
              </w:rPr>
            </w:pPr>
            <w:r w:rsidRPr="00D12783">
              <w:rPr>
                <w:b/>
                <w:color w:val="000000" w:themeColor="text1"/>
                <w:sz w:val="22"/>
                <w:szCs w:val="22"/>
              </w:rPr>
              <w:t>75 G/L FLUROXYPYR- MEPTYL + 30 G/L PİNOXADEN + 1,75 G/L FLORASULAM + 7,5 G/L CLOQUİNTOCET-MEXYL (SAFENER)</w:t>
            </w:r>
          </w:p>
        </w:tc>
        <w:tc>
          <w:tcPr>
            <w:tcW w:w="1559" w:type="dxa"/>
            <w:tcBorders>
              <w:top w:val="single" w:sz="4" w:space="0" w:color="auto"/>
              <w:left w:val="single" w:sz="4" w:space="0" w:color="auto"/>
              <w:bottom w:val="single" w:sz="4" w:space="0" w:color="auto"/>
              <w:right w:val="single" w:sz="4" w:space="0" w:color="auto"/>
            </w:tcBorders>
            <w:vAlign w:val="center"/>
          </w:tcPr>
          <w:p w:rsidR="00376C0E" w:rsidRPr="00616F69" w:rsidRDefault="00376C0E" w:rsidP="00376C0E">
            <w:pPr>
              <w:ind w:left="-212" w:hanging="70"/>
              <w:jc w:val="right"/>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376C0E" w:rsidRPr="00376C0E" w:rsidRDefault="00376C0E" w:rsidP="00376C0E">
            <w:pPr>
              <w:ind w:left="-212" w:hanging="70"/>
              <w:jc w:val="right"/>
              <w:rPr>
                <w:b/>
                <w:szCs w:val="24"/>
              </w:rPr>
            </w:pPr>
            <w:r w:rsidRPr="00376C0E">
              <w:rPr>
                <w:b/>
                <w:szCs w:val="24"/>
              </w:rPr>
              <w:t>1.600 LT.</w:t>
            </w:r>
          </w:p>
        </w:tc>
        <w:tc>
          <w:tcPr>
            <w:tcW w:w="2694" w:type="dxa"/>
            <w:vAlign w:val="center"/>
          </w:tcPr>
          <w:p w:rsidR="00376C0E" w:rsidRPr="00376C0E" w:rsidRDefault="00376C0E" w:rsidP="00B723EA">
            <w:pPr>
              <w:overflowPunct/>
              <w:autoSpaceDE/>
              <w:autoSpaceDN/>
              <w:adjustRightInd/>
              <w:ind w:left="-68" w:right="72"/>
              <w:jc w:val="right"/>
              <w:textAlignment w:val="auto"/>
              <w:rPr>
                <w:b/>
                <w:szCs w:val="24"/>
              </w:rPr>
            </w:pPr>
            <w:proofErr w:type="gramStart"/>
            <w:r w:rsidRPr="00376C0E">
              <w:rPr>
                <w:b/>
                <w:szCs w:val="24"/>
              </w:rPr>
              <w:t>…..…</w:t>
            </w:r>
            <w:r w:rsidR="00B723EA">
              <w:rPr>
                <w:b/>
                <w:szCs w:val="24"/>
              </w:rPr>
              <w:t>.……</w:t>
            </w:r>
            <w:r w:rsidRPr="00376C0E">
              <w:rPr>
                <w:b/>
                <w:szCs w:val="24"/>
              </w:rPr>
              <w:t>…….</w:t>
            </w:r>
            <w:proofErr w:type="gramEnd"/>
            <w:r w:rsidRPr="00376C0E">
              <w:rPr>
                <w:b/>
                <w:szCs w:val="24"/>
              </w:rPr>
              <w:t>TL/LT.</w:t>
            </w:r>
          </w:p>
        </w:tc>
        <w:tc>
          <w:tcPr>
            <w:tcW w:w="2551" w:type="dxa"/>
            <w:vAlign w:val="center"/>
          </w:tcPr>
          <w:p w:rsidR="00376C0E" w:rsidRPr="00376C0E" w:rsidRDefault="00B723EA" w:rsidP="00376C0E">
            <w:pPr>
              <w:overflowPunct/>
              <w:autoSpaceDE/>
              <w:autoSpaceDN/>
              <w:adjustRightInd/>
              <w:ind w:left="-212" w:right="-7"/>
              <w:jc w:val="right"/>
              <w:textAlignment w:val="auto"/>
              <w:rPr>
                <w:b/>
                <w:szCs w:val="24"/>
              </w:rPr>
            </w:pPr>
            <w:proofErr w:type="gramStart"/>
            <w:r>
              <w:rPr>
                <w:b/>
                <w:szCs w:val="24"/>
              </w:rPr>
              <w:t>………</w:t>
            </w:r>
            <w:r w:rsidRPr="00376C0E">
              <w:rPr>
                <w:b/>
                <w:szCs w:val="24"/>
              </w:rPr>
              <w:t>……………….</w:t>
            </w:r>
            <w:proofErr w:type="gramEnd"/>
            <w:r w:rsidRPr="00376C0E">
              <w:rPr>
                <w:b/>
                <w:szCs w:val="24"/>
              </w:rPr>
              <w:t>TL</w:t>
            </w:r>
          </w:p>
        </w:tc>
      </w:tr>
      <w:tr w:rsidR="00376C0E" w:rsidRPr="00CF2CA6" w:rsidTr="00591E1D">
        <w:trPr>
          <w:trHeight w:val="454"/>
        </w:trPr>
        <w:tc>
          <w:tcPr>
            <w:tcW w:w="919" w:type="dxa"/>
            <w:vAlign w:val="center"/>
          </w:tcPr>
          <w:p w:rsidR="00376C0E" w:rsidRDefault="00376C0E" w:rsidP="00376C0E">
            <w:pPr>
              <w:overflowPunct/>
              <w:autoSpaceDE/>
              <w:autoSpaceDN/>
              <w:adjustRightInd/>
              <w:ind w:right="-70"/>
              <w:jc w:val="center"/>
              <w:textAlignment w:val="auto"/>
              <w:rPr>
                <w:rFonts w:ascii="Verdana" w:hAnsi="Verdana" w:cs="Arial"/>
                <w:b/>
                <w:sz w:val="28"/>
                <w:szCs w:val="28"/>
              </w:rPr>
            </w:pPr>
            <w:r>
              <w:rPr>
                <w:rFonts w:ascii="Verdana" w:hAnsi="Verdana" w:cs="Arial"/>
                <w:b/>
                <w:sz w:val="28"/>
                <w:szCs w:val="28"/>
              </w:rPr>
              <w:t>12.</w:t>
            </w:r>
          </w:p>
        </w:tc>
        <w:tc>
          <w:tcPr>
            <w:tcW w:w="6873" w:type="dxa"/>
            <w:tcBorders>
              <w:top w:val="single" w:sz="4" w:space="0" w:color="auto"/>
              <w:left w:val="single" w:sz="4" w:space="0" w:color="auto"/>
              <w:bottom w:val="single" w:sz="4" w:space="0" w:color="auto"/>
              <w:right w:val="single" w:sz="4" w:space="0" w:color="auto"/>
            </w:tcBorders>
            <w:vAlign w:val="center"/>
          </w:tcPr>
          <w:p w:rsidR="00376C0E" w:rsidRPr="00D12783" w:rsidRDefault="00650212" w:rsidP="00376C0E">
            <w:pPr>
              <w:rPr>
                <w:b/>
                <w:color w:val="000000"/>
                <w:sz w:val="22"/>
                <w:szCs w:val="22"/>
              </w:rPr>
            </w:pPr>
            <w:hyperlink r:id="rId6" w:history="1">
              <w:r w:rsidR="00376C0E" w:rsidRPr="00D12783">
                <w:rPr>
                  <w:rStyle w:val="Kpr"/>
                  <w:b/>
                  <w:color w:val="000000"/>
                  <w:sz w:val="22"/>
                  <w:szCs w:val="22"/>
                  <w:u w:val="none"/>
                  <w:bdr w:val="none" w:sz="0" w:space="0" w:color="auto" w:frame="1"/>
                </w:rPr>
                <w:t>125 G/L PROTHİOCONAZOLE + 125 G/L TEBUCONAZOLE</w:t>
              </w:r>
            </w:hyperlink>
          </w:p>
        </w:tc>
        <w:tc>
          <w:tcPr>
            <w:tcW w:w="1559" w:type="dxa"/>
            <w:tcBorders>
              <w:top w:val="single" w:sz="4" w:space="0" w:color="auto"/>
              <w:left w:val="single" w:sz="4" w:space="0" w:color="auto"/>
              <w:bottom w:val="single" w:sz="4" w:space="0" w:color="auto"/>
              <w:right w:val="single" w:sz="4" w:space="0" w:color="auto"/>
            </w:tcBorders>
            <w:vAlign w:val="center"/>
          </w:tcPr>
          <w:p w:rsidR="00376C0E" w:rsidRPr="00616F69" w:rsidRDefault="00376C0E" w:rsidP="00376C0E">
            <w:pPr>
              <w:ind w:left="-212" w:hanging="70"/>
              <w:jc w:val="right"/>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376C0E" w:rsidRPr="00376C0E" w:rsidRDefault="00376C0E" w:rsidP="00376C0E">
            <w:pPr>
              <w:ind w:left="-212" w:hanging="70"/>
              <w:jc w:val="right"/>
              <w:rPr>
                <w:b/>
                <w:szCs w:val="24"/>
              </w:rPr>
            </w:pPr>
            <w:r w:rsidRPr="00376C0E">
              <w:rPr>
                <w:b/>
                <w:szCs w:val="24"/>
              </w:rPr>
              <w:t>500 LT.</w:t>
            </w:r>
          </w:p>
        </w:tc>
        <w:tc>
          <w:tcPr>
            <w:tcW w:w="2694" w:type="dxa"/>
            <w:vAlign w:val="center"/>
          </w:tcPr>
          <w:p w:rsidR="00376C0E" w:rsidRPr="00376C0E" w:rsidRDefault="00376C0E" w:rsidP="00B723EA">
            <w:pPr>
              <w:overflowPunct/>
              <w:autoSpaceDE/>
              <w:autoSpaceDN/>
              <w:adjustRightInd/>
              <w:ind w:left="-68" w:right="72"/>
              <w:jc w:val="right"/>
              <w:textAlignment w:val="auto"/>
              <w:rPr>
                <w:b/>
                <w:szCs w:val="24"/>
              </w:rPr>
            </w:pPr>
            <w:proofErr w:type="gramStart"/>
            <w:r w:rsidRPr="00376C0E">
              <w:rPr>
                <w:b/>
                <w:szCs w:val="24"/>
              </w:rPr>
              <w:t>…</w:t>
            </w:r>
            <w:r w:rsidR="00B723EA">
              <w:rPr>
                <w:b/>
                <w:szCs w:val="24"/>
              </w:rPr>
              <w:t>…………..</w:t>
            </w:r>
            <w:r w:rsidRPr="00376C0E">
              <w:rPr>
                <w:b/>
                <w:szCs w:val="24"/>
              </w:rPr>
              <w:t>….</w:t>
            </w:r>
            <w:proofErr w:type="gramEnd"/>
            <w:r w:rsidRPr="00376C0E">
              <w:rPr>
                <w:b/>
                <w:szCs w:val="24"/>
              </w:rPr>
              <w:t>TL/LT.</w:t>
            </w:r>
          </w:p>
        </w:tc>
        <w:tc>
          <w:tcPr>
            <w:tcW w:w="2551" w:type="dxa"/>
            <w:vAlign w:val="center"/>
          </w:tcPr>
          <w:p w:rsidR="00376C0E" w:rsidRPr="00376C0E" w:rsidRDefault="00B723EA" w:rsidP="00376C0E">
            <w:pPr>
              <w:overflowPunct/>
              <w:autoSpaceDE/>
              <w:autoSpaceDN/>
              <w:adjustRightInd/>
              <w:ind w:left="-212" w:right="-7"/>
              <w:jc w:val="right"/>
              <w:textAlignment w:val="auto"/>
              <w:rPr>
                <w:b/>
                <w:szCs w:val="24"/>
              </w:rPr>
            </w:pPr>
            <w:proofErr w:type="gramStart"/>
            <w:r>
              <w:rPr>
                <w:b/>
                <w:szCs w:val="24"/>
              </w:rPr>
              <w:t>………</w:t>
            </w:r>
            <w:r w:rsidRPr="00376C0E">
              <w:rPr>
                <w:b/>
                <w:szCs w:val="24"/>
              </w:rPr>
              <w:t>……………….</w:t>
            </w:r>
            <w:proofErr w:type="gramEnd"/>
            <w:r w:rsidRPr="00376C0E">
              <w:rPr>
                <w:b/>
                <w:szCs w:val="24"/>
              </w:rPr>
              <w:t>TL</w:t>
            </w:r>
          </w:p>
        </w:tc>
      </w:tr>
      <w:tr w:rsidR="00376C0E" w:rsidRPr="00CF2CA6" w:rsidTr="00591E1D">
        <w:trPr>
          <w:trHeight w:val="454"/>
        </w:trPr>
        <w:tc>
          <w:tcPr>
            <w:tcW w:w="919" w:type="dxa"/>
            <w:vAlign w:val="center"/>
          </w:tcPr>
          <w:p w:rsidR="00376C0E" w:rsidRDefault="00376C0E" w:rsidP="00376C0E">
            <w:pPr>
              <w:overflowPunct/>
              <w:autoSpaceDE/>
              <w:autoSpaceDN/>
              <w:adjustRightInd/>
              <w:ind w:right="-70"/>
              <w:jc w:val="center"/>
              <w:textAlignment w:val="auto"/>
              <w:rPr>
                <w:rFonts w:ascii="Verdana" w:hAnsi="Verdana" w:cs="Arial"/>
                <w:b/>
                <w:sz w:val="28"/>
                <w:szCs w:val="28"/>
              </w:rPr>
            </w:pPr>
            <w:r>
              <w:rPr>
                <w:rFonts w:ascii="Verdana" w:hAnsi="Verdana" w:cs="Arial"/>
                <w:b/>
                <w:sz w:val="28"/>
                <w:szCs w:val="28"/>
              </w:rPr>
              <w:t>13.</w:t>
            </w:r>
          </w:p>
        </w:tc>
        <w:tc>
          <w:tcPr>
            <w:tcW w:w="6873" w:type="dxa"/>
            <w:tcBorders>
              <w:top w:val="single" w:sz="4" w:space="0" w:color="auto"/>
              <w:left w:val="single" w:sz="4" w:space="0" w:color="auto"/>
              <w:bottom w:val="single" w:sz="4" w:space="0" w:color="auto"/>
              <w:right w:val="single" w:sz="4" w:space="0" w:color="auto"/>
            </w:tcBorders>
            <w:vAlign w:val="center"/>
          </w:tcPr>
          <w:p w:rsidR="00376C0E" w:rsidRPr="00D12783" w:rsidRDefault="00376C0E" w:rsidP="00376C0E">
            <w:pPr>
              <w:rPr>
                <w:b/>
                <w:color w:val="000000"/>
                <w:sz w:val="22"/>
                <w:szCs w:val="22"/>
              </w:rPr>
            </w:pPr>
            <w:r w:rsidRPr="00D12783">
              <w:rPr>
                <w:b/>
                <w:color w:val="000000" w:themeColor="text1"/>
                <w:sz w:val="22"/>
                <w:szCs w:val="22"/>
              </w:rPr>
              <w:t>100 G/L MEFENTRİFLUCONAZOLE + 100 G/L PYRACLOSTROBİN</w:t>
            </w:r>
          </w:p>
        </w:tc>
        <w:tc>
          <w:tcPr>
            <w:tcW w:w="1559" w:type="dxa"/>
            <w:tcBorders>
              <w:top w:val="single" w:sz="4" w:space="0" w:color="auto"/>
              <w:left w:val="single" w:sz="4" w:space="0" w:color="auto"/>
              <w:bottom w:val="single" w:sz="4" w:space="0" w:color="auto"/>
              <w:right w:val="single" w:sz="4" w:space="0" w:color="auto"/>
            </w:tcBorders>
            <w:vAlign w:val="center"/>
          </w:tcPr>
          <w:p w:rsidR="00376C0E" w:rsidRPr="00616F69" w:rsidRDefault="00376C0E" w:rsidP="00376C0E">
            <w:pPr>
              <w:ind w:left="-212" w:hanging="70"/>
              <w:jc w:val="right"/>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376C0E" w:rsidRPr="00376C0E" w:rsidRDefault="00376C0E" w:rsidP="00376C0E">
            <w:pPr>
              <w:ind w:left="-212" w:hanging="70"/>
              <w:jc w:val="right"/>
              <w:rPr>
                <w:b/>
                <w:szCs w:val="24"/>
              </w:rPr>
            </w:pPr>
            <w:r w:rsidRPr="00376C0E">
              <w:rPr>
                <w:b/>
                <w:szCs w:val="24"/>
              </w:rPr>
              <w:t>500 LT.</w:t>
            </w:r>
          </w:p>
        </w:tc>
        <w:tc>
          <w:tcPr>
            <w:tcW w:w="2694" w:type="dxa"/>
            <w:vAlign w:val="center"/>
          </w:tcPr>
          <w:p w:rsidR="00376C0E" w:rsidRPr="00376C0E" w:rsidRDefault="00376C0E" w:rsidP="00B723EA">
            <w:pPr>
              <w:overflowPunct/>
              <w:autoSpaceDE/>
              <w:autoSpaceDN/>
              <w:adjustRightInd/>
              <w:ind w:left="-68" w:right="72"/>
              <w:jc w:val="right"/>
              <w:textAlignment w:val="auto"/>
              <w:rPr>
                <w:b/>
                <w:szCs w:val="24"/>
              </w:rPr>
            </w:pPr>
            <w:proofErr w:type="gramStart"/>
            <w:r w:rsidRPr="00376C0E">
              <w:rPr>
                <w:b/>
                <w:szCs w:val="24"/>
              </w:rPr>
              <w:t>…..………</w:t>
            </w:r>
            <w:r w:rsidR="00B723EA">
              <w:rPr>
                <w:b/>
                <w:szCs w:val="24"/>
              </w:rPr>
              <w:t>…</w:t>
            </w:r>
            <w:r w:rsidRPr="00376C0E">
              <w:rPr>
                <w:b/>
                <w:szCs w:val="24"/>
              </w:rPr>
              <w:t>….</w:t>
            </w:r>
            <w:proofErr w:type="gramEnd"/>
            <w:r w:rsidRPr="00376C0E">
              <w:rPr>
                <w:b/>
                <w:szCs w:val="24"/>
              </w:rPr>
              <w:t>TL/LT.</w:t>
            </w:r>
          </w:p>
        </w:tc>
        <w:tc>
          <w:tcPr>
            <w:tcW w:w="2551" w:type="dxa"/>
            <w:vAlign w:val="center"/>
          </w:tcPr>
          <w:p w:rsidR="00376C0E" w:rsidRPr="00376C0E" w:rsidRDefault="00B723EA" w:rsidP="00376C0E">
            <w:pPr>
              <w:overflowPunct/>
              <w:autoSpaceDE/>
              <w:autoSpaceDN/>
              <w:adjustRightInd/>
              <w:ind w:left="-212" w:right="-7"/>
              <w:jc w:val="right"/>
              <w:textAlignment w:val="auto"/>
              <w:rPr>
                <w:b/>
                <w:szCs w:val="24"/>
              </w:rPr>
            </w:pPr>
            <w:proofErr w:type="gramStart"/>
            <w:r>
              <w:rPr>
                <w:b/>
                <w:szCs w:val="24"/>
              </w:rPr>
              <w:t>………</w:t>
            </w:r>
            <w:r w:rsidRPr="00376C0E">
              <w:rPr>
                <w:b/>
                <w:szCs w:val="24"/>
              </w:rPr>
              <w:t>……………….</w:t>
            </w:r>
            <w:proofErr w:type="gramEnd"/>
            <w:r w:rsidRPr="00376C0E">
              <w:rPr>
                <w:b/>
                <w:szCs w:val="24"/>
              </w:rPr>
              <w:t>TL</w:t>
            </w:r>
          </w:p>
        </w:tc>
      </w:tr>
      <w:tr w:rsidR="00376C0E" w:rsidRPr="00CF2CA6" w:rsidTr="00591E1D">
        <w:trPr>
          <w:trHeight w:val="454"/>
        </w:trPr>
        <w:tc>
          <w:tcPr>
            <w:tcW w:w="919" w:type="dxa"/>
            <w:vAlign w:val="center"/>
          </w:tcPr>
          <w:p w:rsidR="00376C0E" w:rsidRDefault="00376C0E" w:rsidP="00376C0E">
            <w:pPr>
              <w:overflowPunct/>
              <w:autoSpaceDE/>
              <w:autoSpaceDN/>
              <w:adjustRightInd/>
              <w:ind w:right="-70"/>
              <w:jc w:val="center"/>
              <w:textAlignment w:val="auto"/>
              <w:rPr>
                <w:rFonts w:ascii="Verdana" w:hAnsi="Verdana" w:cs="Arial"/>
                <w:b/>
                <w:sz w:val="28"/>
                <w:szCs w:val="28"/>
              </w:rPr>
            </w:pPr>
            <w:r>
              <w:rPr>
                <w:rFonts w:ascii="Verdana" w:hAnsi="Verdana" w:cs="Arial"/>
                <w:b/>
                <w:sz w:val="28"/>
                <w:szCs w:val="28"/>
              </w:rPr>
              <w:t>14.</w:t>
            </w:r>
          </w:p>
        </w:tc>
        <w:tc>
          <w:tcPr>
            <w:tcW w:w="6873" w:type="dxa"/>
            <w:tcBorders>
              <w:top w:val="single" w:sz="4" w:space="0" w:color="auto"/>
              <w:left w:val="single" w:sz="4" w:space="0" w:color="auto"/>
              <w:bottom w:val="single" w:sz="4" w:space="0" w:color="auto"/>
              <w:right w:val="single" w:sz="4" w:space="0" w:color="auto"/>
            </w:tcBorders>
            <w:vAlign w:val="center"/>
          </w:tcPr>
          <w:p w:rsidR="00376C0E" w:rsidRPr="00D12783" w:rsidRDefault="00650212" w:rsidP="00376C0E">
            <w:pPr>
              <w:shd w:val="clear" w:color="auto" w:fill="FFFFFF"/>
              <w:spacing w:after="75"/>
              <w:outlineLvl w:val="2"/>
              <w:rPr>
                <w:b/>
                <w:color w:val="000000"/>
                <w:sz w:val="22"/>
                <w:szCs w:val="22"/>
              </w:rPr>
            </w:pPr>
            <w:hyperlink r:id="rId7" w:history="1">
              <w:r w:rsidR="00376C0E" w:rsidRPr="00D12783">
                <w:rPr>
                  <w:rStyle w:val="Kpr"/>
                  <w:b/>
                  <w:bCs/>
                  <w:color w:val="000000"/>
                  <w:sz w:val="22"/>
                  <w:szCs w:val="22"/>
                  <w:u w:val="none"/>
                  <w:shd w:val="clear" w:color="auto" w:fill="FFFFFF"/>
                </w:rPr>
                <w:t>220 G/L DİCAMBA + 50 G/L NİCOSULFURON</w:t>
              </w:r>
            </w:hyperlink>
          </w:p>
        </w:tc>
        <w:tc>
          <w:tcPr>
            <w:tcW w:w="1559" w:type="dxa"/>
            <w:tcBorders>
              <w:top w:val="single" w:sz="4" w:space="0" w:color="auto"/>
              <w:left w:val="single" w:sz="4" w:space="0" w:color="auto"/>
              <w:bottom w:val="single" w:sz="4" w:space="0" w:color="auto"/>
              <w:right w:val="single" w:sz="4" w:space="0" w:color="auto"/>
            </w:tcBorders>
            <w:vAlign w:val="center"/>
          </w:tcPr>
          <w:p w:rsidR="00376C0E" w:rsidRPr="00616F69" w:rsidRDefault="00376C0E" w:rsidP="00376C0E">
            <w:pPr>
              <w:ind w:left="-212" w:hanging="70"/>
              <w:jc w:val="right"/>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376C0E" w:rsidRPr="00616F69" w:rsidRDefault="00376C0E" w:rsidP="00376C0E">
            <w:pPr>
              <w:ind w:left="-212" w:hanging="70"/>
              <w:jc w:val="right"/>
              <w:rPr>
                <w:b/>
              </w:rPr>
            </w:pPr>
            <w:r w:rsidRPr="00616F69">
              <w:rPr>
                <w:b/>
              </w:rPr>
              <w:t>480 LT.</w:t>
            </w:r>
          </w:p>
        </w:tc>
        <w:tc>
          <w:tcPr>
            <w:tcW w:w="2694" w:type="dxa"/>
            <w:vAlign w:val="center"/>
          </w:tcPr>
          <w:p w:rsidR="00376C0E" w:rsidRPr="00376C0E" w:rsidRDefault="00376C0E" w:rsidP="00B723EA">
            <w:pPr>
              <w:overflowPunct/>
              <w:autoSpaceDE/>
              <w:autoSpaceDN/>
              <w:adjustRightInd/>
              <w:ind w:left="-68" w:right="72"/>
              <w:jc w:val="right"/>
              <w:textAlignment w:val="auto"/>
              <w:rPr>
                <w:b/>
                <w:szCs w:val="24"/>
              </w:rPr>
            </w:pPr>
            <w:proofErr w:type="gramStart"/>
            <w:r w:rsidRPr="00376C0E">
              <w:rPr>
                <w:b/>
                <w:szCs w:val="24"/>
              </w:rPr>
              <w:t>…..………</w:t>
            </w:r>
            <w:r w:rsidR="00B723EA">
              <w:rPr>
                <w:b/>
                <w:szCs w:val="24"/>
              </w:rPr>
              <w:t>…</w:t>
            </w:r>
            <w:r w:rsidRPr="00376C0E">
              <w:rPr>
                <w:b/>
                <w:szCs w:val="24"/>
              </w:rPr>
              <w:t>….</w:t>
            </w:r>
            <w:proofErr w:type="gramEnd"/>
            <w:r w:rsidRPr="00376C0E">
              <w:rPr>
                <w:b/>
                <w:szCs w:val="24"/>
              </w:rPr>
              <w:t>TL/LT.</w:t>
            </w:r>
          </w:p>
        </w:tc>
        <w:tc>
          <w:tcPr>
            <w:tcW w:w="2551" w:type="dxa"/>
            <w:vAlign w:val="center"/>
          </w:tcPr>
          <w:p w:rsidR="00376C0E" w:rsidRPr="00376C0E" w:rsidRDefault="00B723EA" w:rsidP="00376C0E">
            <w:pPr>
              <w:overflowPunct/>
              <w:autoSpaceDE/>
              <w:autoSpaceDN/>
              <w:adjustRightInd/>
              <w:ind w:left="-212" w:right="-7"/>
              <w:jc w:val="right"/>
              <w:textAlignment w:val="auto"/>
              <w:rPr>
                <w:b/>
                <w:szCs w:val="24"/>
              </w:rPr>
            </w:pPr>
            <w:proofErr w:type="gramStart"/>
            <w:r>
              <w:rPr>
                <w:b/>
                <w:szCs w:val="24"/>
              </w:rPr>
              <w:t>………</w:t>
            </w:r>
            <w:r w:rsidRPr="00376C0E">
              <w:rPr>
                <w:b/>
                <w:szCs w:val="24"/>
              </w:rPr>
              <w:t>……………….</w:t>
            </w:r>
            <w:proofErr w:type="gramEnd"/>
            <w:r w:rsidRPr="00376C0E">
              <w:rPr>
                <w:b/>
                <w:szCs w:val="24"/>
              </w:rPr>
              <w:t>TL</w:t>
            </w:r>
          </w:p>
        </w:tc>
      </w:tr>
      <w:tr w:rsidR="00376C0E" w:rsidRPr="00CF2CA6" w:rsidTr="00591E1D">
        <w:trPr>
          <w:trHeight w:val="454"/>
        </w:trPr>
        <w:tc>
          <w:tcPr>
            <w:tcW w:w="919" w:type="dxa"/>
            <w:vAlign w:val="center"/>
          </w:tcPr>
          <w:p w:rsidR="00376C0E" w:rsidRDefault="00376C0E" w:rsidP="00376C0E">
            <w:pPr>
              <w:overflowPunct/>
              <w:autoSpaceDE/>
              <w:autoSpaceDN/>
              <w:adjustRightInd/>
              <w:ind w:right="-70"/>
              <w:jc w:val="center"/>
              <w:textAlignment w:val="auto"/>
              <w:rPr>
                <w:rFonts w:ascii="Verdana" w:hAnsi="Verdana" w:cs="Arial"/>
                <w:b/>
                <w:sz w:val="28"/>
                <w:szCs w:val="28"/>
              </w:rPr>
            </w:pPr>
            <w:r>
              <w:rPr>
                <w:rFonts w:ascii="Verdana" w:hAnsi="Verdana" w:cs="Arial"/>
                <w:b/>
                <w:sz w:val="28"/>
                <w:szCs w:val="28"/>
              </w:rPr>
              <w:t>15.</w:t>
            </w:r>
          </w:p>
        </w:tc>
        <w:tc>
          <w:tcPr>
            <w:tcW w:w="6873" w:type="dxa"/>
            <w:tcBorders>
              <w:top w:val="single" w:sz="4" w:space="0" w:color="auto"/>
              <w:left w:val="single" w:sz="4" w:space="0" w:color="auto"/>
              <w:bottom w:val="single" w:sz="4" w:space="0" w:color="auto"/>
              <w:right w:val="single" w:sz="4" w:space="0" w:color="auto"/>
            </w:tcBorders>
            <w:vAlign w:val="center"/>
          </w:tcPr>
          <w:p w:rsidR="00376C0E" w:rsidRPr="00D12783" w:rsidRDefault="00650212" w:rsidP="00376C0E">
            <w:pPr>
              <w:shd w:val="clear" w:color="auto" w:fill="FFFFFF"/>
              <w:spacing w:after="75"/>
              <w:outlineLvl w:val="2"/>
              <w:rPr>
                <w:b/>
                <w:color w:val="000000"/>
                <w:sz w:val="22"/>
                <w:szCs w:val="22"/>
              </w:rPr>
            </w:pPr>
            <w:hyperlink r:id="rId8" w:history="1">
              <w:r w:rsidR="00376C0E" w:rsidRPr="00D12783">
                <w:rPr>
                  <w:rStyle w:val="Kpr"/>
                  <w:b/>
                  <w:bCs/>
                  <w:color w:val="000000"/>
                  <w:sz w:val="22"/>
                  <w:szCs w:val="22"/>
                  <w:u w:val="none"/>
                </w:rPr>
                <w:t>300 G/L METHOXYFENOZİDE + 60 G/L SPİNETORAM</w:t>
              </w:r>
            </w:hyperlink>
          </w:p>
        </w:tc>
        <w:tc>
          <w:tcPr>
            <w:tcW w:w="1559" w:type="dxa"/>
            <w:tcBorders>
              <w:top w:val="single" w:sz="4" w:space="0" w:color="auto"/>
              <w:left w:val="single" w:sz="4" w:space="0" w:color="auto"/>
              <w:bottom w:val="single" w:sz="4" w:space="0" w:color="auto"/>
              <w:right w:val="single" w:sz="4" w:space="0" w:color="auto"/>
            </w:tcBorders>
            <w:vAlign w:val="center"/>
          </w:tcPr>
          <w:p w:rsidR="00376C0E" w:rsidRPr="00616F69" w:rsidRDefault="00376C0E" w:rsidP="00376C0E">
            <w:pPr>
              <w:ind w:left="-212" w:hanging="70"/>
              <w:jc w:val="right"/>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376C0E" w:rsidRPr="00616F69" w:rsidRDefault="00376C0E" w:rsidP="00376C0E">
            <w:pPr>
              <w:ind w:left="-212" w:hanging="70"/>
              <w:jc w:val="right"/>
              <w:rPr>
                <w:b/>
              </w:rPr>
            </w:pPr>
            <w:r w:rsidRPr="00616F69">
              <w:rPr>
                <w:b/>
              </w:rPr>
              <w:t>220 LT.</w:t>
            </w:r>
          </w:p>
        </w:tc>
        <w:tc>
          <w:tcPr>
            <w:tcW w:w="2694" w:type="dxa"/>
            <w:vAlign w:val="center"/>
          </w:tcPr>
          <w:p w:rsidR="00376C0E" w:rsidRPr="00376C0E" w:rsidRDefault="00376C0E" w:rsidP="00B723EA">
            <w:pPr>
              <w:overflowPunct/>
              <w:autoSpaceDE/>
              <w:autoSpaceDN/>
              <w:adjustRightInd/>
              <w:ind w:left="-68" w:right="72"/>
              <w:jc w:val="right"/>
              <w:textAlignment w:val="auto"/>
              <w:rPr>
                <w:b/>
                <w:szCs w:val="24"/>
              </w:rPr>
            </w:pPr>
            <w:proofErr w:type="gramStart"/>
            <w:r w:rsidRPr="00376C0E">
              <w:rPr>
                <w:b/>
                <w:szCs w:val="24"/>
              </w:rPr>
              <w:t>…..………</w:t>
            </w:r>
            <w:r w:rsidR="00B723EA">
              <w:rPr>
                <w:b/>
                <w:szCs w:val="24"/>
              </w:rPr>
              <w:t>…</w:t>
            </w:r>
            <w:r w:rsidRPr="00376C0E">
              <w:rPr>
                <w:b/>
                <w:szCs w:val="24"/>
              </w:rPr>
              <w:t>….</w:t>
            </w:r>
            <w:proofErr w:type="gramEnd"/>
            <w:r w:rsidRPr="00376C0E">
              <w:rPr>
                <w:b/>
                <w:szCs w:val="24"/>
              </w:rPr>
              <w:t>TL/LT.</w:t>
            </w:r>
          </w:p>
        </w:tc>
        <w:tc>
          <w:tcPr>
            <w:tcW w:w="2551" w:type="dxa"/>
            <w:vAlign w:val="center"/>
          </w:tcPr>
          <w:p w:rsidR="00376C0E" w:rsidRPr="00376C0E" w:rsidRDefault="00B723EA" w:rsidP="00376C0E">
            <w:pPr>
              <w:overflowPunct/>
              <w:autoSpaceDE/>
              <w:autoSpaceDN/>
              <w:adjustRightInd/>
              <w:ind w:left="-212" w:right="-7"/>
              <w:jc w:val="right"/>
              <w:textAlignment w:val="auto"/>
              <w:rPr>
                <w:b/>
                <w:szCs w:val="24"/>
              </w:rPr>
            </w:pPr>
            <w:proofErr w:type="gramStart"/>
            <w:r>
              <w:rPr>
                <w:b/>
                <w:szCs w:val="24"/>
              </w:rPr>
              <w:t>………</w:t>
            </w:r>
            <w:r w:rsidRPr="00376C0E">
              <w:rPr>
                <w:b/>
                <w:szCs w:val="24"/>
              </w:rPr>
              <w:t>……………….</w:t>
            </w:r>
            <w:proofErr w:type="gramEnd"/>
            <w:r w:rsidRPr="00376C0E">
              <w:rPr>
                <w:b/>
                <w:szCs w:val="24"/>
              </w:rPr>
              <w:t>TL</w:t>
            </w:r>
          </w:p>
        </w:tc>
      </w:tr>
      <w:tr w:rsidR="00376C0E" w:rsidRPr="00CF2CA6" w:rsidTr="00591E1D">
        <w:trPr>
          <w:trHeight w:val="454"/>
        </w:trPr>
        <w:tc>
          <w:tcPr>
            <w:tcW w:w="919" w:type="dxa"/>
            <w:vAlign w:val="center"/>
          </w:tcPr>
          <w:p w:rsidR="00376C0E" w:rsidRDefault="00376C0E" w:rsidP="00376C0E">
            <w:pPr>
              <w:overflowPunct/>
              <w:autoSpaceDE/>
              <w:autoSpaceDN/>
              <w:adjustRightInd/>
              <w:ind w:right="-70"/>
              <w:jc w:val="center"/>
              <w:textAlignment w:val="auto"/>
              <w:rPr>
                <w:rFonts w:ascii="Verdana" w:hAnsi="Verdana" w:cs="Arial"/>
                <w:b/>
                <w:sz w:val="28"/>
                <w:szCs w:val="28"/>
              </w:rPr>
            </w:pPr>
            <w:r>
              <w:rPr>
                <w:rFonts w:ascii="Verdana" w:hAnsi="Verdana" w:cs="Arial"/>
                <w:b/>
                <w:sz w:val="28"/>
                <w:szCs w:val="28"/>
              </w:rPr>
              <w:t>16.</w:t>
            </w:r>
          </w:p>
        </w:tc>
        <w:tc>
          <w:tcPr>
            <w:tcW w:w="6873" w:type="dxa"/>
            <w:tcBorders>
              <w:top w:val="single" w:sz="4" w:space="0" w:color="auto"/>
              <w:left w:val="single" w:sz="4" w:space="0" w:color="auto"/>
              <w:bottom w:val="single" w:sz="4" w:space="0" w:color="auto"/>
              <w:right w:val="single" w:sz="4" w:space="0" w:color="auto"/>
            </w:tcBorders>
            <w:vAlign w:val="center"/>
          </w:tcPr>
          <w:p w:rsidR="00376C0E" w:rsidRPr="00376C0E" w:rsidRDefault="00376C0E" w:rsidP="00376C0E">
            <w:pPr>
              <w:shd w:val="clear" w:color="auto" w:fill="FFFFFF"/>
              <w:spacing w:after="75"/>
              <w:outlineLvl w:val="2"/>
              <w:rPr>
                <w:b/>
                <w:color w:val="000000" w:themeColor="text1"/>
                <w:sz w:val="22"/>
                <w:szCs w:val="22"/>
              </w:rPr>
            </w:pPr>
            <w:r w:rsidRPr="00376C0E">
              <w:rPr>
                <w:b/>
                <w:color w:val="000000" w:themeColor="text1"/>
                <w:sz w:val="22"/>
                <w:szCs w:val="22"/>
              </w:rPr>
              <w:t xml:space="preserve">200 G/L CHLORANTRANİLİPROLE + </w:t>
            </w:r>
          </w:p>
          <w:p w:rsidR="00376C0E" w:rsidRPr="00376C0E" w:rsidRDefault="00376C0E" w:rsidP="00376C0E">
            <w:pPr>
              <w:shd w:val="clear" w:color="auto" w:fill="FFFFFF"/>
              <w:spacing w:after="75"/>
              <w:outlineLvl w:val="2"/>
              <w:rPr>
                <w:b/>
                <w:color w:val="000000"/>
                <w:sz w:val="22"/>
                <w:szCs w:val="22"/>
              </w:rPr>
            </w:pPr>
            <w:r w:rsidRPr="00376C0E">
              <w:rPr>
                <w:b/>
                <w:color w:val="000000" w:themeColor="text1"/>
                <w:sz w:val="22"/>
                <w:szCs w:val="22"/>
              </w:rPr>
              <w:t>50 G/L LAMBDA-CYHALOTHRİN</w:t>
            </w:r>
          </w:p>
        </w:tc>
        <w:tc>
          <w:tcPr>
            <w:tcW w:w="1559" w:type="dxa"/>
            <w:tcBorders>
              <w:top w:val="single" w:sz="4" w:space="0" w:color="auto"/>
              <w:left w:val="single" w:sz="4" w:space="0" w:color="auto"/>
              <w:bottom w:val="single" w:sz="4" w:space="0" w:color="auto"/>
              <w:right w:val="single" w:sz="4" w:space="0" w:color="auto"/>
            </w:tcBorders>
            <w:vAlign w:val="center"/>
          </w:tcPr>
          <w:p w:rsidR="00376C0E" w:rsidRPr="00616F69" w:rsidRDefault="00376C0E" w:rsidP="00376C0E">
            <w:pPr>
              <w:ind w:left="-212" w:hanging="70"/>
              <w:jc w:val="right"/>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376C0E" w:rsidRPr="00616F69" w:rsidRDefault="00376C0E" w:rsidP="00376C0E">
            <w:pPr>
              <w:ind w:left="-212" w:hanging="70"/>
              <w:jc w:val="right"/>
              <w:rPr>
                <w:b/>
              </w:rPr>
            </w:pPr>
            <w:r w:rsidRPr="00616F69">
              <w:rPr>
                <w:b/>
              </w:rPr>
              <w:t>100 LT.</w:t>
            </w:r>
          </w:p>
        </w:tc>
        <w:tc>
          <w:tcPr>
            <w:tcW w:w="2694" w:type="dxa"/>
            <w:vAlign w:val="center"/>
          </w:tcPr>
          <w:p w:rsidR="00376C0E" w:rsidRPr="00376C0E" w:rsidRDefault="00376C0E" w:rsidP="00B723EA">
            <w:pPr>
              <w:overflowPunct/>
              <w:autoSpaceDE/>
              <w:autoSpaceDN/>
              <w:adjustRightInd/>
              <w:ind w:left="-68" w:right="72"/>
              <w:jc w:val="right"/>
              <w:textAlignment w:val="auto"/>
              <w:rPr>
                <w:b/>
                <w:szCs w:val="24"/>
              </w:rPr>
            </w:pPr>
            <w:proofErr w:type="gramStart"/>
            <w:r w:rsidRPr="00376C0E">
              <w:rPr>
                <w:b/>
                <w:szCs w:val="24"/>
              </w:rPr>
              <w:t>…..……</w:t>
            </w:r>
            <w:r w:rsidR="00B723EA">
              <w:rPr>
                <w:b/>
                <w:szCs w:val="24"/>
              </w:rPr>
              <w:t>…</w:t>
            </w:r>
            <w:r w:rsidRPr="00376C0E">
              <w:rPr>
                <w:b/>
                <w:szCs w:val="24"/>
              </w:rPr>
              <w:t>…….</w:t>
            </w:r>
            <w:proofErr w:type="gramEnd"/>
            <w:r w:rsidRPr="00376C0E">
              <w:rPr>
                <w:b/>
                <w:szCs w:val="24"/>
              </w:rPr>
              <w:t>TL/LT.</w:t>
            </w:r>
          </w:p>
        </w:tc>
        <w:tc>
          <w:tcPr>
            <w:tcW w:w="2551" w:type="dxa"/>
            <w:vAlign w:val="center"/>
          </w:tcPr>
          <w:p w:rsidR="00376C0E" w:rsidRPr="00376C0E" w:rsidRDefault="00B723EA" w:rsidP="00376C0E">
            <w:pPr>
              <w:overflowPunct/>
              <w:autoSpaceDE/>
              <w:autoSpaceDN/>
              <w:adjustRightInd/>
              <w:ind w:left="-212" w:right="-7"/>
              <w:jc w:val="right"/>
              <w:textAlignment w:val="auto"/>
              <w:rPr>
                <w:b/>
                <w:szCs w:val="24"/>
              </w:rPr>
            </w:pPr>
            <w:proofErr w:type="gramStart"/>
            <w:r>
              <w:rPr>
                <w:b/>
                <w:szCs w:val="24"/>
              </w:rPr>
              <w:t>………</w:t>
            </w:r>
            <w:r w:rsidRPr="00376C0E">
              <w:rPr>
                <w:b/>
                <w:szCs w:val="24"/>
              </w:rPr>
              <w:t>……………….</w:t>
            </w:r>
            <w:proofErr w:type="gramEnd"/>
            <w:r w:rsidRPr="00376C0E">
              <w:rPr>
                <w:b/>
                <w:szCs w:val="24"/>
              </w:rPr>
              <w:t>TL</w:t>
            </w:r>
          </w:p>
        </w:tc>
      </w:tr>
      <w:tr w:rsidR="00591E1D" w:rsidRPr="00CF2CA6" w:rsidTr="00591E1D">
        <w:trPr>
          <w:trHeight w:val="454"/>
        </w:trPr>
        <w:tc>
          <w:tcPr>
            <w:tcW w:w="919" w:type="dxa"/>
            <w:vAlign w:val="center"/>
          </w:tcPr>
          <w:p w:rsidR="00591E1D" w:rsidRDefault="00591E1D" w:rsidP="00591E1D">
            <w:pPr>
              <w:overflowPunct/>
              <w:autoSpaceDE/>
              <w:autoSpaceDN/>
              <w:adjustRightInd/>
              <w:ind w:right="-70"/>
              <w:jc w:val="center"/>
              <w:textAlignment w:val="auto"/>
              <w:rPr>
                <w:rFonts w:ascii="Verdana" w:hAnsi="Verdana" w:cs="Arial"/>
                <w:b/>
                <w:sz w:val="28"/>
                <w:szCs w:val="28"/>
              </w:rPr>
            </w:pPr>
            <w:r>
              <w:rPr>
                <w:rFonts w:ascii="Verdana" w:hAnsi="Verdana" w:cs="Arial"/>
                <w:b/>
                <w:sz w:val="28"/>
                <w:szCs w:val="28"/>
              </w:rPr>
              <w:lastRenderedPageBreak/>
              <w:t>17.</w:t>
            </w:r>
          </w:p>
        </w:tc>
        <w:tc>
          <w:tcPr>
            <w:tcW w:w="6873" w:type="dxa"/>
            <w:tcBorders>
              <w:top w:val="single" w:sz="4" w:space="0" w:color="auto"/>
              <w:left w:val="single" w:sz="4" w:space="0" w:color="auto"/>
              <w:bottom w:val="single" w:sz="4" w:space="0" w:color="auto"/>
              <w:right w:val="single" w:sz="4" w:space="0" w:color="auto"/>
            </w:tcBorders>
            <w:vAlign w:val="center"/>
          </w:tcPr>
          <w:p w:rsidR="00591E1D" w:rsidRPr="00376C0E" w:rsidRDefault="00591E1D" w:rsidP="00591E1D">
            <w:pPr>
              <w:rPr>
                <w:b/>
                <w:color w:val="000000"/>
                <w:sz w:val="22"/>
                <w:szCs w:val="22"/>
              </w:rPr>
            </w:pPr>
            <w:r w:rsidRPr="00376C0E">
              <w:rPr>
                <w:b/>
                <w:color w:val="000000"/>
                <w:sz w:val="22"/>
                <w:szCs w:val="22"/>
              </w:rPr>
              <w:t xml:space="preserve">25 G/L DELTAMETHRİN </w:t>
            </w:r>
          </w:p>
        </w:tc>
        <w:tc>
          <w:tcPr>
            <w:tcW w:w="1559" w:type="dxa"/>
            <w:tcBorders>
              <w:top w:val="single" w:sz="4" w:space="0" w:color="auto"/>
              <w:left w:val="single" w:sz="4" w:space="0" w:color="auto"/>
              <w:bottom w:val="single" w:sz="4" w:space="0" w:color="auto"/>
              <w:right w:val="single" w:sz="4" w:space="0" w:color="auto"/>
            </w:tcBorders>
            <w:vAlign w:val="center"/>
          </w:tcPr>
          <w:p w:rsidR="00591E1D" w:rsidRPr="00616F69" w:rsidRDefault="00591E1D" w:rsidP="00591E1D">
            <w:pPr>
              <w:ind w:left="-212" w:hanging="70"/>
              <w:jc w:val="right"/>
              <w:rPr>
                <w:b/>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591E1D" w:rsidRPr="00616F69" w:rsidRDefault="00591E1D" w:rsidP="00591E1D">
            <w:pPr>
              <w:ind w:left="-212" w:hanging="70"/>
              <w:jc w:val="right"/>
              <w:rPr>
                <w:b/>
                <w:color w:val="000000"/>
              </w:rPr>
            </w:pPr>
            <w:r w:rsidRPr="00616F69">
              <w:rPr>
                <w:b/>
                <w:color w:val="000000"/>
              </w:rPr>
              <w:t>75 LT.</w:t>
            </w:r>
          </w:p>
        </w:tc>
        <w:tc>
          <w:tcPr>
            <w:tcW w:w="2694" w:type="dxa"/>
            <w:vAlign w:val="center"/>
          </w:tcPr>
          <w:p w:rsidR="00591E1D" w:rsidRPr="00376C0E" w:rsidRDefault="00591E1D" w:rsidP="00591E1D">
            <w:pPr>
              <w:overflowPunct/>
              <w:autoSpaceDE/>
              <w:autoSpaceDN/>
              <w:adjustRightInd/>
              <w:ind w:left="-68" w:right="72"/>
              <w:jc w:val="right"/>
              <w:textAlignment w:val="auto"/>
              <w:rPr>
                <w:b/>
                <w:szCs w:val="24"/>
              </w:rPr>
            </w:pPr>
            <w:proofErr w:type="gramStart"/>
            <w:r w:rsidRPr="00376C0E">
              <w:rPr>
                <w:b/>
                <w:szCs w:val="24"/>
              </w:rPr>
              <w:t>…..……</w:t>
            </w:r>
            <w:r>
              <w:rPr>
                <w:b/>
                <w:szCs w:val="24"/>
              </w:rPr>
              <w:t>…</w:t>
            </w:r>
            <w:r w:rsidRPr="00376C0E">
              <w:rPr>
                <w:b/>
                <w:szCs w:val="24"/>
              </w:rPr>
              <w:t>…….</w:t>
            </w:r>
            <w:proofErr w:type="gramEnd"/>
            <w:r w:rsidRPr="00376C0E">
              <w:rPr>
                <w:b/>
                <w:szCs w:val="24"/>
              </w:rPr>
              <w:t>TL/LT.</w:t>
            </w:r>
          </w:p>
        </w:tc>
        <w:tc>
          <w:tcPr>
            <w:tcW w:w="2551" w:type="dxa"/>
            <w:vAlign w:val="center"/>
          </w:tcPr>
          <w:p w:rsidR="00591E1D" w:rsidRPr="00376C0E" w:rsidRDefault="00591E1D" w:rsidP="00591E1D">
            <w:pPr>
              <w:overflowPunct/>
              <w:autoSpaceDE/>
              <w:autoSpaceDN/>
              <w:adjustRightInd/>
              <w:ind w:left="-212" w:right="-7"/>
              <w:jc w:val="right"/>
              <w:textAlignment w:val="auto"/>
              <w:rPr>
                <w:b/>
                <w:szCs w:val="24"/>
              </w:rPr>
            </w:pPr>
            <w:proofErr w:type="gramStart"/>
            <w:r>
              <w:rPr>
                <w:b/>
                <w:szCs w:val="24"/>
              </w:rPr>
              <w:t>………</w:t>
            </w:r>
            <w:r w:rsidRPr="00376C0E">
              <w:rPr>
                <w:b/>
                <w:szCs w:val="24"/>
              </w:rPr>
              <w:t>……………….</w:t>
            </w:r>
            <w:proofErr w:type="gramEnd"/>
            <w:r w:rsidRPr="00376C0E">
              <w:rPr>
                <w:b/>
                <w:szCs w:val="24"/>
              </w:rPr>
              <w:t>TL</w:t>
            </w:r>
          </w:p>
        </w:tc>
      </w:tr>
      <w:tr w:rsidR="00591E1D" w:rsidRPr="00CF2CA6" w:rsidTr="00591E1D">
        <w:trPr>
          <w:trHeight w:val="454"/>
        </w:trPr>
        <w:tc>
          <w:tcPr>
            <w:tcW w:w="919" w:type="dxa"/>
            <w:vAlign w:val="center"/>
          </w:tcPr>
          <w:p w:rsidR="00591E1D" w:rsidRDefault="00591E1D" w:rsidP="00591E1D">
            <w:pPr>
              <w:overflowPunct/>
              <w:autoSpaceDE/>
              <w:autoSpaceDN/>
              <w:adjustRightInd/>
              <w:ind w:right="-70"/>
              <w:jc w:val="center"/>
              <w:textAlignment w:val="auto"/>
              <w:rPr>
                <w:rFonts w:ascii="Verdana" w:hAnsi="Verdana" w:cs="Arial"/>
                <w:b/>
                <w:sz w:val="28"/>
                <w:szCs w:val="28"/>
              </w:rPr>
            </w:pPr>
            <w:r>
              <w:rPr>
                <w:rFonts w:ascii="Verdana" w:hAnsi="Verdana" w:cs="Arial"/>
                <w:b/>
                <w:sz w:val="28"/>
                <w:szCs w:val="28"/>
              </w:rPr>
              <w:t>18.</w:t>
            </w:r>
          </w:p>
        </w:tc>
        <w:tc>
          <w:tcPr>
            <w:tcW w:w="6873" w:type="dxa"/>
            <w:tcBorders>
              <w:top w:val="single" w:sz="4" w:space="0" w:color="auto"/>
              <w:left w:val="single" w:sz="4" w:space="0" w:color="auto"/>
              <w:bottom w:val="single" w:sz="4" w:space="0" w:color="auto"/>
              <w:right w:val="single" w:sz="4" w:space="0" w:color="auto"/>
            </w:tcBorders>
            <w:vAlign w:val="center"/>
          </w:tcPr>
          <w:p w:rsidR="00591E1D" w:rsidRPr="00376C0E" w:rsidRDefault="00591E1D" w:rsidP="00591E1D">
            <w:pPr>
              <w:rPr>
                <w:b/>
                <w:color w:val="000000"/>
                <w:sz w:val="22"/>
                <w:szCs w:val="22"/>
              </w:rPr>
            </w:pPr>
            <w:r w:rsidRPr="00376C0E">
              <w:rPr>
                <w:b/>
                <w:color w:val="000000" w:themeColor="text1"/>
                <w:sz w:val="22"/>
                <w:szCs w:val="22"/>
              </w:rPr>
              <w:t>40 G/L IMAZAMOX</w:t>
            </w:r>
          </w:p>
        </w:tc>
        <w:tc>
          <w:tcPr>
            <w:tcW w:w="1559" w:type="dxa"/>
            <w:tcBorders>
              <w:top w:val="single" w:sz="4" w:space="0" w:color="auto"/>
              <w:left w:val="single" w:sz="4" w:space="0" w:color="auto"/>
              <w:bottom w:val="single" w:sz="4" w:space="0" w:color="auto"/>
              <w:right w:val="single" w:sz="4" w:space="0" w:color="auto"/>
            </w:tcBorders>
            <w:vAlign w:val="center"/>
          </w:tcPr>
          <w:p w:rsidR="00591E1D" w:rsidRPr="00616F69" w:rsidRDefault="00591E1D" w:rsidP="00591E1D">
            <w:pPr>
              <w:ind w:left="-212" w:hanging="70"/>
              <w:jc w:val="right"/>
              <w:rPr>
                <w:b/>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591E1D" w:rsidRPr="00616F69" w:rsidRDefault="00591E1D" w:rsidP="00591E1D">
            <w:pPr>
              <w:ind w:left="-212" w:hanging="70"/>
              <w:jc w:val="right"/>
              <w:rPr>
                <w:b/>
                <w:color w:val="000000"/>
              </w:rPr>
            </w:pPr>
            <w:r w:rsidRPr="00616F69">
              <w:rPr>
                <w:b/>
                <w:color w:val="000000"/>
              </w:rPr>
              <w:t>125 LT.</w:t>
            </w:r>
          </w:p>
        </w:tc>
        <w:tc>
          <w:tcPr>
            <w:tcW w:w="2694" w:type="dxa"/>
            <w:vAlign w:val="center"/>
          </w:tcPr>
          <w:p w:rsidR="00591E1D" w:rsidRPr="00376C0E" w:rsidRDefault="00591E1D" w:rsidP="00591E1D">
            <w:pPr>
              <w:overflowPunct/>
              <w:autoSpaceDE/>
              <w:autoSpaceDN/>
              <w:adjustRightInd/>
              <w:ind w:left="-68" w:right="72"/>
              <w:jc w:val="right"/>
              <w:textAlignment w:val="auto"/>
              <w:rPr>
                <w:b/>
                <w:szCs w:val="24"/>
              </w:rPr>
            </w:pPr>
            <w:proofErr w:type="gramStart"/>
            <w:r w:rsidRPr="00376C0E">
              <w:rPr>
                <w:b/>
                <w:szCs w:val="24"/>
              </w:rPr>
              <w:t>…..……</w:t>
            </w:r>
            <w:r>
              <w:rPr>
                <w:b/>
                <w:szCs w:val="24"/>
              </w:rPr>
              <w:t>…</w:t>
            </w:r>
            <w:r w:rsidRPr="00376C0E">
              <w:rPr>
                <w:b/>
                <w:szCs w:val="24"/>
              </w:rPr>
              <w:t>…….</w:t>
            </w:r>
            <w:proofErr w:type="gramEnd"/>
            <w:r w:rsidRPr="00376C0E">
              <w:rPr>
                <w:b/>
                <w:szCs w:val="24"/>
              </w:rPr>
              <w:t>TL/LT.</w:t>
            </w:r>
          </w:p>
        </w:tc>
        <w:tc>
          <w:tcPr>
            <w:tcW w:w="2551" w:type="dxa"/>
            <w:vAlign w:val="center"/>
          </w:tcPr>
          <w:p w:rsidR="00591E1D" w:rsidRPr="00376C0E" w:rsidRDefault="00591E1D" w:rsidP="00591E1D">
            <w:pPr>
              <w:overflowPunct/>
              <w:autoSpaceDE/>
              <w:autoSpaceDN/>
              <w:adjustRightInd/>
              <w:ind w:left="-212" w:right="-7"/>
              <w:jc w:val="right"/>
              <w:textAlignment w:val="auto"/>
              <w:rPr>
                <w:b/>
                <w:szCs w:val="24"/>
              </w:rPr>
            </w:pPr>
            <w:proofErr w:type="gramStart"/>
            <w:r>
              <w:rPr>
                <w:b/>
                <w:szCs w:val="24"/>
              </w:rPr>
              <w:t>………</w:t>
            </w:r>
            <w:r w:rsidRPr="00376C0E">
              <w:rPr>
                <w:b/>
                <w:szCs w:val="24"/>
              </w:rPr>
              <w:t>……………….</w:t>
            </w:r>
            <w:proofErr w:type="gramEnd"/>
            <w:r w:rsidRPr="00376C0E">
              <w:rPr>
                <w:b/>
                <w:szCs w:val="24"/>
              </w:rPr>
              <w:t>TL</w:t>
            </w:r>
          </w:p>
        </w:tc>
      </w:tr>
      <w:tr w:rsidR="00591E1D" w:rsidRPr="00CF2CA6" w:rsidTr="00591E1D">
        <w:trPr>
          <w:trHeight w:val="475"/>
        </w:trPr>
        <w:tc>
          <w:tcPr>
            <w:tcW w:w="919" w:type="dxa"/>
            <w:vAlign w:val="center"/>
          </w:tcPr>
          <w:p w:rsidR="00591E1D" w:rsidRDefault="00591E1D" w:rsidP="00591E1D">
            <w:pPr>
              <w:overflowPunct/>
              <w:autoSpaceDE/>
              <w:autoSpaceDN/>
              <w:adjustRightInd/>
              <w:ind w:right="-70"/>
              <w:jc w:val="center"/>
              <w:textAlignment w:val="auto"/>
              <w:rPr>
                <w:rFonts w:ascii="Verdana" w:hAnsi="Verdana" w:cs="Arial"/>
                <w:b/>
                <w:sz w:val="28"/>
                <w:szCs w:val="28"/>
              </w:rPr>
            </w:pPr>
            <w:r>
              <w:rPr>
                <w:rFonts w:ascii="Verdana" w:hAnsi="Verdana" w:cs="Arial"/>
                <w:b/>
                <w:sz w:val="28"/>
                <w:szCs w:val="28"/>
              </w:rPr>
              <w:t>19.</w:t>
            </w:r>
          </w:p>
        </w:tc>
        <w:tc>
          <w:tcPr>
            <w:tcW w:w="6873" w:type="dxa"/>
            <w:tcBorders>
              <w:top w:val="single" w:sz="4" w:space="0" w:color="auto"/>
              <w:left w:val="single" w:sz="4" w:space="0" w:color="auto"/>
              <w:bottom w:val="single" w:sz="4" w:space="0" w:color="auto"/>
              <w:right w:val="single" w:sz="4" w:space="0" w:color="auto"/>
            </w:tcBorders>
            <w:vAlign w:val="center"/>
          </w:tcPr>
          <w:p w:rsidR="00591E1D" w:rsidRPr="00616F69" w:rsidRDefault="00650212" w:rsidP="00591E1D">
            <w:pPr>
              <w:rPr>
                <w:b/>
                <w:color w:val="000000"/>
              </w:rPr>
            </w:pPr>
            <w:hyperlink r:id="rId9" w:history="1">
              <w:r w:rsidR="00591E1D" w:rsidRPr="00616F69">
                <w:rPr>
                  <w:rStyle w:val="Kpr"/>
                  <w:b/>
                  <w:color w:val="000000"/>
                  <w:bdr w:val="none" w:sz="0" w:space="0" w:color="auto" w:frame="1"/>
                </w:rPr>
                <w:t>450 G/L PENDİMETHALİN</w:t>
              </w:r>
            </w:hyperlink>
          </w:p>
        </w:tc>
        <w:tc>
          <w:tcPr>
            <w:tcW w:w="1559" w:type="dxa"/>
            <w:tcBorders>
              <w:top w:val="single" w:sz="4" w:space="0" w:color="auto"/>
              <w:left w:val="single" w:sz="4" w:space="0" w:color="auto"/>
              <w:bottom w:val="single" w:sz="4" w:space="0" w:color="auto"/>
              <w:right w:val="single" w:sz="4" w:space="0" w:color="auto"/>
            </w:tcBorders>
            <w:vAlign w:val="center"/>
          </w:tcPr>
          <w:p w:rsidR="00591E1D" w:rsidRPr="00616F69" w:rsidRDefault="00591E1D" w:rsidP="00591E1D">
            <w:pPr>
              <w:ind w:left="-212" w:hanging="70"/>
              <w:jc w:val="right"/>
              <w:rPr>
                <w:b/>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591E1D" w:rsidRPr="00616F69" w:rsidRDefault="00591E1D" w:rsidP="00591E1D">
            <w:pPr>
              <w:ind w:left="-212" w:hanging="70"/>
              <w:jc w:val="right"/>
              <w:rPr>
                <w:b/>
                <w:color w:val="000000"/>
              </w:rPr>
            </w:pPr>
            <w:r w:rsidRPr="00616F69">
              <w:rPr>
                <w:b/>
                <w:color w:val="000000"/>
              </w:rPr>
              <w:t>800 LT.</w:t>
            </w:r>
          </w:p>
        </w:tc>
        <w:tc>
          <w:tcPr>
            <w:tcW w:w="2694" w:type="dxa"/>
            <w:vAlign w:val="center"/>
          </w:tcPr>
          <w:p w:rsidR="00591E1D" w:rsidRPr="00376C0E" w:rsidRDefault="00591E1D" w:rsidP="00591E1D">
            <w:pPr>
              <w:overflowPunct/>
              <w:autoSpaceDE/>
              <w:autoSpaceDN/>
              <w:adjustRightInd/>
              <w:ind w:left="-68" w:right="72"/>
              <w:jc w:val="right"/>
              <w:textAlignment w:val="auto"/>
              <w:rPr>
                <w:b/>
                <w:szCs w:val="24"/>
              </w:rPr>
            </w:pPr>
            <w:proofErr w:type="gramStart"/>
            <w:r w:rsidRPr="00376C0E">
              <w:rPr>
                <w:b/>
                <w:szCs w:val="24"/>
              </w:rPr>
              <w:t>…..……</w:t>
            </w:r>
            <w:r>
              <w:rPr>
                <w:b/>
                <w:szCs w:val="24"/>
              </w:rPr>
              <w:t>…</w:t>
            </w:r>
            <w:r w:rsidRPr="00376C0E">
              <w:rPr>
                <w:b/>
                <w:szCs w:val="24"/>
              </w:rPr>
              <w:t>…….</w:t>
            </w:r>
            <w:proofErr w:type="gramEnd"/>
            <w:r w:rsidRPr="00376C0E">
              <w:rPr>
                <w:b/>
                <w:szCs w:val="24"/>
              </w:rPr>
              <w:t>TL/LT.</w:t>
            </w:r>
          </w:p>
        </w:tc>
        <w:tc>
          <w:tcPr>
            <w:tcW w:w="2551" w:type="dxa"/>
            <w:vAlign w:val="center"/>
          </w:tcPr>
          <w:p w:rsidR="00591E1D" w:rsidRPr="00376C0E" w:rsidRDefault="00591E1D" w:rsidP="00591E1D">
            <w:pPr>
              <w:overflowPunct/>
              <w:autoSpaceDE/>
              <w:autoSpaceDN/>
              <w:adjustRightInd/>
              <w:ind w:left="-212" w:right="-7"/>
              <w:jc w:val="right"/>
              <w:textAlignment w:val="auto"/>
              <w:rPr>
                <w:b/>
                <w:szCs w:val="24"/>
              </w:rPr>
            </w:pPr>
            <w:proofErr w:type="gramStart"/>
            <w:r>
              <w:rPr>
                <w:b/>
                <w:szCs w:val="24"/>
              </w:rPr>
              <w:t>………</w:t>
            </w:r>
            <w:r w:rsidRPr="00376C0E">
              <w:rPr>
                <w:b/>
                <w:szCs w:val="24"/>
              </w:rPr>
              <w:t>……………….</w:t>
            </w:r>
            <w:proofErr w:type="gramEnd"/>
            <w:r w:rsidRPr="00376C0E">
              <w:rPr>
                <w:b/>
                <w:szCs w:val="24"/>
              </w:rPr>
              <w:t>TL</w:t>
            </w:r>
          </w:p>
        </w:tc>
      </w:tr>
      <w:tr w:rsidR="00591E1D" w:rsidRPr="00CF2CA6" w:rsidTr="00591E1D">
        <w:trPr>
          <w:trHeight w:val="454"/>
        </w:trPr>
        <w:tc>
          <w:tcPr>
            <w:tcW w:w="919" w:type="dxa"/>
            <w:vAlign w:val="center"/>
          </w:tcPr>
          <w:p w:rsidR="00591E1D" w:rsidRDefault="00591E1D" w:rsidP="00591E1D">
            <w:pPr>
              <w:overflowPunct/>
              <w:autoSpaceDE/>
              <w:autoSpaceDN/>
              <w:adjustRightInd/>
              <w:ind w:right="-70"/>
              <w:jc w:val="center"/>
              <w:textAlignment w:val="auto"/>
              <w:rPr>
                <w:rFonts w:ascii="Verdana" w:hAnsi="Verdana" w:cs="Arial"/>
                <w:b/>
                <w:sz w:val="28"/>
                <w:szCs w:val="28"/>
              </w:rPr>
            </w:pPr>
            <w:r>
              <w:rPr>
                <w:rFonts w:ascii="Verdana" w:hAnsi="Verdana" w:cs="Arial"/>
                <w:b/>
                <w:sz w:val="28"/>
                <w:szCs w:val="28"/>
              </w:rPr>
              <w:t>20.</w:t>
            </w:r>
          </w:p>
        </w:tc>
        <w:tc>
          <w:tcPr>
            <w:tcW w:w="6873" w:type="dxa"/>
            <w:tcBorders>
              <w:top w:val="single" w:sz="4" w:space="0" w:color="auto"/>
              <w:left w:val="single" w:sz="4" w:space="0" w:color="auto"/>
              <w:bottom w:val="single" w:sz="4" w:space="0" w:color="auto"/>
              <w:right w:val="single" w:sz="4" w:space="0" w:color="auto"/>
            </w:tcBorders>
            <w:vAlign w:val="center"/>
          </w:tcPr>
          <w:p w:rsidR="00591E1D" w:rsidRPr="00616F69" w:rsidRDefault="00650212" w:rsidP="00591E1D">
            <w:pPr>
              <w:shd w:val="clear" w:color="auto" w:fill="FFFFFF"/>
              <w:spacing w:after="75"/>
              <w:outlineLvl w:val="2"/>
              <w:rPr>
                <w:b/>
                <w:color w:val="000000"/>
              </w:rPr>
            </w:pPr>
            <w:hyperlink r:id="rId10" w:history="1">
              <w:r w:rsidR="00591E1D" w:rsidRPr="00616F69">
                <w:rPr>
                  <w:rStyle w:val="Kpr"/>
                  <w:b/>
                  <w:bCs/>
                  <w:color w:val="000000"/>
                </w:rPr>
                <w:t>600 G/L ACLONİFEN</w:t>
              </w:r>
            </w:hyperlink>
          </w:p>
        </w:tc>
        <w:tc>
          <w:tcPr>
            <w:tcW w:w="1559" w:type="dxa"/>
            <w:tcBorders>
              <w:top w:val="single" w:sz="4" w:space="0" w:color="auto"/>
              <w:left w:val="single" w:sz="4" w:space="0" w:color="auto"/>
              <w:bottom w:val="single" w:sz="4" w:space="0" w:color="auto"/>
              <w:right w:val="single" w:sz="4" w:space="0" w:color="auto"/>
            </w:tcBorders>
            <w:vAlign w:val="center"/>
          </w:tcPr>
          <w:p w:rsidR="00591E1D" w:rsidRPr="00616F69" w:rsidRDefault="00591E1D" w:rsidP="00591E1D">
            <w:pPr>
              <w:ind w:left="-212" w:hanging="70"/>
              <w:jc w:val="right"/>
              <w:rPr>
                <w:b/>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591E1D" w:rsidRPr="00616F69" w:rsidRDefault="00591E1D" w:rsidP="00591E1D">
            <w:pPr>
              <w:ind w:left="-212" w:hanging="70"/>
              <w:jc w:val="right"/>
              <w:rPr>
                <w:b/>
                <w:color w:val="000000"/>
              </w:rPr>
            </w:pPr>
            <w:r w:rsidRPr="00616F69">
              <w:rPr>
                <w:b/>
                <w:color w:val="000000"/>
              </w:rPr>
              <w:t>300 LT.</w:t>
            </w:r>
          </w:p>
        </w:tc>
        <w:tc>
          <w:tcPr>
            <w:tcW w:w="2694" w:type="dxa"/>
            <w:vAlign w:val="center"/>
          </w:tcPr>
          <w:p w:rsidR="00591E1D" w:rsidRPr="00376C0E" w:rsidRDefault="00591E1D" w:rsidP="00591E1D">
            <w:pPr>
              <w:overflowPunct/>
              <w:autoSpaceDE/>
              <w:autoSpaceDN/>
              <w:adjustRightInd/>
              <w:ind w:left="-68" w:right="72"/>
              <w:jc w:val="right"/>
              <w:textAlignment w:val="auto"/>
              <w:rPr>
                <w:b/>
                <w:szCs w:val="24"/>
              </w:rPr>
            </w:pPr>
            <w:proofErr w:type="gramStart"/>
            <w:r w:rsidRPr="00376C0E">
              <w:rPr>
                <w:b/>
                <w:szCs w:val="24"/>
              </w:rPr>
              <w:t>…..……</w:t>
            </w:r>
            <w:r>
              <w:rPr>
                <w:b/>
                <w:szCs w:val="24"/>
              </w:rPr>
              <w:t>…</w:t>
            </w:r>
            <w:r w:rsidRPr="00376C0E">
              <w:rPr>
                <w:b/>
                <w:szCs w:val="24"/>
              </w:rPr>
              <w:t>…….</w:t>
            </w:r>
            <w:proofErr w:type="gramEnd"/>
            <w:r w:rsidRPr="00376C0E">
              <w:rPr>
                <w:b/>
                <w:szCs w:val="24"/>
              </w:rPr>
              <w:t>TL/LT.</w:t>
            </w:r>
          </w:p>
        </w:tc>
        <w:tc>
          <w:tcPr>
            <w:tcW w:w="2551" w:type="dxa"/>
            <w:vAlign w:val="center"/>
          </w:tcPr>
          <w:p w:rsidR="00591E1D" w:rsidRPr="00376C0E" w:rsidRDefault="00591E1D" w:rsidP="00591E1D">
            <w:pPr>
              <w:overflowPunct/>
              <w:autoSpaceDE/>
              <w:autoSpaceDN/>
              <w:adjustRightInd/>
              <w:ind w:left="-212" w:right="-7"/>
              <w:jc w:val="right"/>
              <w:textAlignment w:val="auto"/>
              <w:rPr>
                <w:b/>
                <w:szCs w:val="24"/>
              </w:rPr>
            </w:pPr>
            <w:proofErr w:type="gramStart"/>
            <w:r>
              <w:rPr>
                <w:b/>
                <w:szCs w:val="24"/>
              </w:rPr>
              <w:t>………</w:t>
            </w:r>
            <w:r w:rsidRPr="00376C0E">
              <w:rPr>
                <w:b/>
                <w:szCs w:val="24"/>
              </w:rPr>
              <w:t>……………….</w:t>
            </w:r>
            <w:proofErr w:type="gramEnd"/>
            <w:r w:rsidRPr="00376C0E">
              <w:rPr>
                <w:b/>
                <w:szCs w:val="24"/>
              </w:rPr>
              <w:t>TL</w:t>
            </w:r>
          </w:p>
        </w:tc>
      </w:tr>
      <w:tr w:rsidR="00591E1D" w:rsidRPr="00CF2CA6" w:rsidTr="00591E1D">
        <w:trPr>
          <w:trHeight w:val="454"/>
        </w:trPr>
        <w:tc>
          <w:tcPr>
            <w:tcW w:w="919" w:type="dxa"/>
            <w:vAlign w:val="center"/>
          </w:tcPr>
          <w:p w:rsidR="00591E1D" w:rsidRDefault="00591E1D" w:rsidP="00591E1D">
            <w:pPr>
              <w:overflowPunct/>
              <w:autoSpaceDE/>
              <w:autoSpaceDN/>
              <w:adjustRightInd/>
              <w:ind w:right="-70"/>
              <w:jc w:val="center"/>
              <w:textAlignment w:val="auto"/>
              <w:rPr>
                <w:rFonts w:ascii="Verdana" w:hAnsi="Verdana" w:cs="Arial"/>
                <w:b/>
                <w:sz w:val="28"/>
                <w:szCs w:val="28"/>
              </w:rPr>
            </w:pPr>
            <w:r>
              <w:rPr>
                <w:rFonts w:ascii="Verdana" w:hAnsi="Verdana" w:cs="Arial"/>
                <w:b/>
                <w:sz w:val="28"/>
                <w:szCs w:val="28"/>
              </w:rPr>
              <w:t>21.</w:t>
            </w:r>
          </w:p>
        </w:tc>
        <w:tc>
          <w:tcPr>
            <w:tcW w:w="6873" w:type="dxa"/>
            <w:tcBorders>
              <w:top w:val="single" w:sz="4" w:space="0" w:color="auto"/>
              <w:left w:val="nil"/>
              <w:bottom w:val="single" w:sz="4" w:space="0" w:color="auto"/>
              <w:right w:val="nil"/>
            </w:tcBorders>
            <w:vAlign w:val="center"/>
          </w:tcPr>
          <w:p w:rsidR="00591E1D" w:rsidRPr="00616F69" w:rsidRDefault="00650212" w:rsidP="00591E1D">
            <w:pPr>
              <w:shd w:val="clear" w:color="auto" w:fill="FFFFFF"/>
              <w:outlineLvl w:val="2"/>
              <w:rPr>
                <w:b/>
                <w:color w:val="000000"/>
              </w:rPr>
            </w:pPr>
            <w:hyperlink r:id="rId11" w:history="1">
              <w:r w:rsidR="00591E1D" w:rsidRPr="00616F69">
                <w:rPr>
                  <w:rStyle w:val="Kpr"/>
                  <w:b/>
                  <w:bCs/>
                  <w:color w:val="000000"/>
                </w:rPr>
                <w:t>480 G/L BENTAZONE + 22,4 G/L IMAZAMOX</w:t>
              </w:r>
            </w:hyperlink>
          </w:p>
        </w:tc>
        <w:tc>
          <w:tcPr>
            <w:tcW w:w="1559" w:type="dxa"/>
            <w:tcBorders>
              <w:top w:val="single" w:sz="4" w:space="0" w:color="auto"/>
              <w:left w:val="single" w:sz="4" w:space="0" w:color="auto"/>
              <w:bottom w:val="single" w:sz="4" w:space="0" w:color="auto"/>
              <w:right w:val="single" w:sz="4" w:space="0" w:color="auto"/>
            </w:tcBorders>
            <w:vAlign w:val="center"/>
          </w:tcPr>
          <w:p w:rsidR="00591E1D" w:rsidRPr="00616F69" w:rsidRDefault="00591E1D" w:rsidP="00591E1D">
            <w:pPr>
              <w:ind w:left="-212" w:hanging="70"/>
              <w:jc w:val="right"/>
              <w:rPr>
                <w:b/>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591E1D" w:rsidRPr="00616F69" w:rsidRDefault="00591E1D" w:rsidP="00591E1D">
            <w:pPr>
              <w:ind w:left="-212" w:hanging="70"/>
              <w:jc w:val="right"/>
              <w:rPr>
                <w:b/>
                <w:color w:val="000000"/>
              </w:rPr>
            </w:pPr>
            <w:r w:rsidRPr="00616F69">
              <w:rPr>
                <w:b/>
                <w:color w:val="000000"/>
              </w:rPr>
              <w:t>150 LT.</w:t>
            </w:r>
          </w:p>
        </w:tc>
        <w:tc>
          <w:tcPr>
            <w:tcW w:w="2694" w:type="dxa"/>
            <w:vAlign w:val="center"/>
          </w:tcPr>
          <w:p w:rsidR="00591E1D" w:rsidRPr="00376C0E" w:rsidRDefault="00591E1D" w:rsidP="00591E1D">
            <w:pPr>
              <w:overflowPunct/>
              <w:autoSpaceDE/>
              <w:autoSpaceDN/>
              <w:adjustRightInd/>
              <w:ind w:left="-68" w:right="72"/>
              <w:jc w:val="right"/>
              <w:textAlignment w:val="auto"/>
              <w:rPr>
                <w:b/>
                <w:szCs w:val="24"/>
              </w:rPr>
            </w:pPr>
            <w:proofErr w:type="gramStart"/>
            <w:r w:rsidRPr="00376C0E">
              <w:rPr>
                <w:b/>
                <w:szCs w:val="24"/>
              </w:rPr>
              <w:t>…..……</w:t>
            </w:r>
            <w:r>
              <w:rPr>
                <w:b/>
                <w:szCs w:val="24"/>
              </w:rPr>
              <w:t>…</w:t>
            </w:r>
            <w:r w:rsidRPr="00376C0E">
              <w:rPr>
                <w:b/>
                <w:szCs w:val="24"/>
              </w:rPr>
              <w:t>…….</w:t>
            </w:r>
            <w:proofErr w:type="gramEnd"/>
            <w:r w:rsidRPr="00376C0E">
              <w:rPr>
                <w:b/>
                <w:szCs w:val="24"/>
              </w:rPr>
              <w:t>TL/LT.</w:t>
            </w:r>
          </w:p>
        </w:tc>
        <w:tc>
          <w:tcPr>
            <w:tcW w:w="2551" w:type="dxa"/>
            <w:vAlign w:val="center"/>
          </w:tcPr>
          <w:p w:rsidR="00591E1D" w:rsidRPr="00376C0E" w:rsidRDefault="00591E1D" w:rsidP="00591E1D">
            <w:pPr>
              <w:overflowPunct/>
              <w:autoSpaceDE/>
              <w:autoSpaceDN/>
              <w:adjustRightInd/>
              <w:ind w:left="-212" w:right="-7"/>
              <w:jc w:val="right"/>
              <w:textAlignment w:val="auto"/>
              <w:rPr>
                <w:b/>
                <w:szCs w:val="24"/>
              </w:rPr>
            </w:pPr>
            <w:proofErr w:type="gramStart"/>
            <w:r>
              <w:rPr>
                <w:b/>
                <w:szCs w:val="24"/>
              </w:rPr>
              <w:t>………</w:t>
            </w:r>
            <w:r w:rsidRPr="00376C0E">
              <w:rPr>
                <w:b/>
                <w:szCs w:val="24"/>
              </w:rPr>
              <w:t>……………….</w:t>
            </w:r>
            <w:proofErr w:type="gramEnd"/>
            <w:r w:rsidRPr="00376C0E">
              <w:rPr>
                <w:b/>
                <w:szCs w:val="24"/>
              </w:rPr>
              <w:t>TL</w:t>
            </w:r>
          </w:p>
        </w:tc>
      </w:tr>
      <w:tr w:rsidR="00591E1D" w:rsidRPr="00CF2CA6" w:rsidTr="00591E1D">
        <w:trPr>
          <w:trHeight w:val="454"/>
        </w:trPr>
        <w:tc>
          <w:tcPr>
            <w:tcW w:w="919" w:type="dxa"/>
            <w:vAlign w:val="center"/>
          </w:tcPr>
          <w:p w:rsidR="00591E1D" w:rsidRDefault="00591E1D" w:rsidP="00591E1D">
            <w:pPr>
              <w:overflowPunct/>
              <w:autoSpaceDE/>
              <w:autoSpaceDN/>
              <w:adjustRightInd/>
              <w:ind w:right="-70"/>
              <w:jc w:val="center"/>
              <w:textAlignment w:val="auto"/>
              <w:rPr>
                <w:rFonts w:ascii="Verdana" w:hAnsi="Verdana" w:cs="Arial"/>
                <w:b/>
                <w:sz w:val="28"/>
                <w:szCs w:val="28"/>
              </w:rPr>
            </w:pPr>
            <w:r>
              <w:rPr>
                <w:rFonts w:ascii="Verdana" w:hAnsi="Verdana" w:cs="Arial"/>
                <w:b/>
                <w:sz w:val="28"/>
                <w:szCs w:val="28"/>
              </w:rPr>
              <w:t>22.</w:t>
            </w:r>
          </w:p>
        </w:tc>
        <w:tc>
          <w:tcPr>
            <w:tcW w:w="6873" w:type="dxa"/>
            <w:tcBorders>
              <w:top w:val="single" w:sz="4" w:space="0" w:color="auto"/>
              <w:left w:val="nil"/>
              <w:bottom w:val="single" w:sz="4" w:space="0" w:color="auto"/>
              <w:right w:val="nil"/>
            </w:tcBorders>
            <w:vAlign w:val="center"/>
          </w:tcPr>
          <w:p w:rsidR="00591E1D" w:rsidRPr="00616F69" w:rsidRDefault="00591E1D" w:rsidP="00591E1D">
            <w:pPr>
              <w:shd w:val="clear" w:color="auto" w:fill="FFFFFF"/>
              <w:outlineLvl w:val="2"/>
              <w:rPr>
                <w:b/>
                <w:color w:val="000000"/>
              </w:rPr>
            </w:pPr>
            <w:r w:rsidRPr="00616F69">
              <w:rPr>
                <w:b/>
                <w:color w:val="000000" w:themeColor="text1"/>
              </w:rPr>
              <w:t>200 G/L ESFENVALERATE</w:t>
            </w:r>
          </w:p>
        </w:tc>
        <w:tc>
          <w:tcPr>
            <w:tcW w:w="1559" w:type="dxa"/>
            <w:tcBorders>
              <w:top w:val="single" w:sz="4" w:space="0" w:color="auto"/>
              <w:left w:val="single" w:sz="4" w:space="0" w:color="auto"/>
              <w:bottom w:val="single" w:sz="4" w:space="0" w:color="auto"/>
              <w:right w:val="single" w:sz="4" w:space="0" w:color="auto"/>
            </w:tcBorders>
            <w:vAlign w:val="center"/>
          </w:tcPr>
          <w:p w:rsidR="00591E1D" w:rsidRPr="00616F69" w:rsidRDefault="00591E1D" w:rsidP="00591E1D">
            <w:pPr>
              <w:ind w:left="-212" w:hanging="70"/>
              <w:jc w:val="right"/>
              <w:rPr>
                <w:b/>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591E1D" w:rsidRPr="00616F69" w:rsidRDefault="00591E1D" w:rsidP="00591E1D">
            <w:pPr>
              <w:ind w:left="-212" w:hanging="70"/>
              <w:jc w:val="right"/>
              <w:rPr>
                <w:b/>
                <w:color w:val="000000"/>
              </w:rPr>
            </w:pPr>
            <w:r w:rsidRPr="00616F69">
              <w:rPr>
                <w:b/>
                <w:color w:val="000000" w:themeColor="text1"/>
              </w:rPr>
              <w:t>100 LT.</w:t>
            </w:r>
          </w:p>
        </w:tc>
        <w:tc>
          <w:tcPr>
            <w:tcW w:w="2694" w:type="dxa"/>
            <w:vAlign w:val="center"/>
          </w:tcPr>
          <w:p w:rsidR="00591E1D" w:rsidRPr="00376C0E" w:rsidRDefault="00591E1D" w:rsidP="00591E1D">
            <w:pPr>
              <w:overflowPunct/>
              <w:autoSpaceDE/>
              <w:autoSpaceDN/>
              <w:adjustRightInd/>
              <w:ind w:left="-68" w:right="72"/>
              <w:jc w:val="right"/>
              <w:textAlignment w:val="auto"/>
              <w:rPr>
                <w:b/>
                <w:szCs w:val="24"/>
              </w:rPr>
            </w:pPr>
            <w:proofErr w:type="gramStart"/>
            <w:r w:rsidRPr="00376C0E">
              <w:rPr>
                <w:b/>
                <w:szCs w:val="24"/>
              </w:rPr>
              <w:t>…..……</w:t>
            </w:r>
            <w:r>
              <w:rPr>
                <w:b/>
                <w:szCs w:val="24"/>
              </w:rPr>
              <w:t>…</w:t>
            </w:r>
            <w:r w:rsidRPr="00376C0E">
              <w:rPr>
                <w:b/>
                <w:szCs w:val="24"/>
              </w:rPr>
              <w:t>…….</w:t>
            </w:r>
            <w:proofErr w:type="gramEnd"/>
            <w:r w:rsidRPr="00376C0E">
              <w:rPr>
                <w:b/>
                <w:szCs w:val="24"/>
              </w:rPr>
              <w:t>TL/LT.</w:t>
            </w:r>
          </w:p>
        </w:tc>
        <w:tc>
          <w:tcPr>
            <w:tcW w:w="2551" w:type="dxa"/>
            <w:vAlign w:val="center"/>
          </w:tcPr>
          <w:p w:rsidR="00591E1D" w:rsidRPr="00376C0E" w:rsidRDefault="00591E1D" w:rsidP="00591E1D">
            <w:pPr>
              <w:overflowPunct/>
              <w:autoSpaceDE/>
              <w:autoSpaceDN/>
              <w:adjustRightInd/>
              <w:ind w:left="-212" w:right="-7"/>
              <w:jc w:val="right"/>
              <w:textAlignment w:val="auto"/>
              <w:rPr>
                <w:b/>
                <w:szCs w:val="24"/>
              </w:rPr>
            </w:pPr>
            <w:proofErr w:type="gramStart"/>
            <w:r>
              <w:rPr>
                <w:b/>
                <w:szCs w:val="24"/>
              </w:rPr>
              <w:t>………</w:t>
            </w:r>
            <w:r w:rsidRPr="00376C0E">
              <w:rPr>
                <w:b/>
                <w:szCs w:val="24"/>
              </w:rPr>
              <w:t>……………….</w:t>
            </w:r>
            <w:proofErr w:type="gramEnd"/>
            <w:r w:rsidRPr="00376C0E">
              <w:rPr>
                <w:b/>
                <w:szCs w:val="24"/>
              </w:rPr>
              <w:t>TL</w:t>
            </w:r>
          </w:p>
        </w:tc>
      </w:tr>
      <w:tr w:rsidR="00591E1D" w:rsidRPr="00CF2CA6" w:rsidTr="00591E1D">
        <w:trPr>
          <w:trHeight w:val="454"/>
        </w:trPr>
        <w:tc>
          <w:tcPr>
            <w:tcW w:w="919" w:type="dxa"/>
            <w:vAlign w:val="center"/>
          </w:tcPr>
          <w:p w:rsidR="00591E1D" w:rsidRDefault="00591E1D" w:rsidP="00591E1D">
            <w:pPr>
              <w:overflowPunct/>
              <w:autoSpaceDE/>
              <w:autoSpaceDN/>
              <w:adjustRightInd/>
              <w:ind w:right="-70"/>
              <w:jc w:val="center"/>
              <w:textAlignment w:val="auto"/>
              <w:rPr>
                <w:rFonts w:ascii="Verdana" w:hAnsi="Verdana" w:cs="Arial"/>
                <w:b/>
                <w:sz w:val="28"/>
                <w:szCs w:val="28"/>
              </w:rPr>
            </w:pPr>
            <w:r>
              <w:rPr>
                <w:rFonts w:ascii="Verdana" w:hAnsi="Verdana" w:cs="Arial"/>
                <w:b/>
                <w:sz w:val="28"/>
                <w:szCs w:val="28"/>
              </w:rPr>
              <w:t>23.</w:t>
            </w:r>
          </w:p>
        </w:tc>
        <w:tc>
          <w:tcPr>
            <w:tcW w:w="6873" w:type="dxa"/>
            <w:tcBorders>
              <w:top w:val="single" w:sz="4" w:space="0" w:color="auto"/>
              <w:left w:val="nil"/>
              <w:bottom w:val="single" w:sz="4" w:space="0" w:color="auto"/>
              <w:right w:val="nil"/>
            </w:tcBorders>
            <w:vAlign w:val="center"/>
          </w:tcPr>
          <w:p w:rsidR="00591E1D" w:rsidRPr="00616F69" w:rsidRDefault="00591E1D" w:rsidP="00591E1D">
            <w:pPr>
              <w:shd w:val="clear" w:color="auto" w:fill="FFFFFF"/>
              <w:outlineLvl w:val="2"/>
              <w:rPr>
                <w:b/>
                <w:color w:val="000000" w:themeColor="text1"/>
              </w:rPr>
            </w:pPr>
            <w:r w:rsidRPr="00616F69">
              <w:rPr>
                <w:b/>
                <w:color w:val="000000" w:themeColor="text1"/>
              </w:rPr>
              <w:t>25 G/L DELTAMETHRİN+250 G/L PİPERONLY BUTOXİDE</w:t>
            </w:r>
          </w:p>
        </w:tc>
        <w:tc>
          <w:tcPr>
            <w:tcW w:w="1559" w:type="dxa"/>
            <w:tcBorders>
              <w:top w:val="single" w:sz="4" w:space="0" w:color="auto"/>
              <w:left w:val="single" w:sz="4" w:space="0" w:color="auto"/>
              <w:bottom w:val="single" w:sz="4" w:space="0" w:color="auto"/>
              <w:right w:val="single" w:sz="4" w:space="0" w:color="auto"/>
            </w:tcBorders>
            <w:vAlign w:val="center"/>
          </w:tcPr>
          <w:p w:rsidR="00591E1D" w:rsidRPr="00616F69" w:rsidRDefault="00591E1D" w:rsidP="00591E1D">
            <w:pPr>
              <w:ind w:left="-212" w:hanging="70"/>
              <w:jc w:val="right"/>
              <w:rPr>
                <w:b/>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591E1D" w:rsidRPr="00616F69" w:rsidRDefault="00591E1D" w:rsidP="00591E1D">
            <w:pPr>
              <w:ind w:left="-212" w:hanging="70"/>
              <w:jc w:val="right"/>
              <w:rPr>
                <w:b/>
                <w:color w:val="000000" w:themeColor="text1"/>
              </w:rPr>
            </w:pPr>
            <w:r w:rsidRPr="00616F69">
              <w:rPr>
                <w:b/>
                <w:color w:val="000000" w:themeColor="text1"/>
              </w:rPr>
              <w:t>50 LT.</w:t>
            </w:r>
          </w:p>
        </w:tc>
        <w:tc>
          <w:tcPr>
            <w:tcW w:w="2694" w:type="dxa"/>
            <w:vAlign w:val="center"/>
          </w:tcPr>
          <w:p w:rsidR="00591E1D" w:rsidRPr="00376C0E" w:rsidRDefault="00591E1D" w:rsidP="00591E1D">
            <w:pPr>
              <w:overflowPunct/>
              <w:autoSpaceDE/>
              <w:autoSpaceDN/>
              <w:adjustRightInd/>
              <w:ind w:left="-68" w:right="72"/>
              <w:jc w:val="right"/>
              <w:textAlignment w:val="auto"/>
              <w:rPr>
                <w:b/>
                <w:szCs w:val="24"/>
              </w:rPr>
            </w:pPr>
            <w:proofErr w:type="gramStart"/>
            <w:r w:rsidRPr="00376C0E">
              <w:rPr>
                <w:b/>
                <w:szCs w:val="24"/>
              </w:rPr>
              <w:t>…..……</w:t>
            </w:r>
            <w:r>
              <w:rPr>
                <w:b/>
                <w:szCs w:val="24"/>
              </w:rPr>
              <w:t>…</w:t>
            </w:r>
            <w:r w:rsidRPr="00376C0E">
              <w:rPr>
                <w:b/>
                <w:szCs w:val="24"/>
              </w:rPr>
              <w:t>…….</w:t>
            </w:r>
            <w:proofErr w:type="gramEnd"/>
            <w:r w:rsidRPr="00376C0E">
              <w:rPr>
                <w:b/>
                <w:szCs w:val="24"/>
              </w:rPr>
              <w:t>TL/LT.</w:t>
            </w:r>
          </w:p>
        </w:tc>
        <w:tc>
          <w:tcPr>
            <w:tcW w:w="2551" w:type="dxa"/>
            <w:vAlign w:val="center"/>
          </w:tcPr>
          <w:p w:rsidR="00591E1D" w:rsidRPr="00376C0E" w:rsidRDefault="00591E1D" w:rsidP="00591E1D">
            <w:pPr>
              <w:overflowPunct/>
              <w:autoSpaceDE/>
              <w:autoSpaceDN/>
              <w:adjustRightInd/>
              <w:ind w:left="-212" w:right="-7"/>
              <w:jc w:val="right"/>
              <w:textAlignment w:val="auto"/>
              <w:rPr>
                <w:b/>
                <w:szCs w:val="24"/>
              </w:rPr>
            </w:pPr>
            <w:proofErr w:type="gramStart"/>
            <w:r>
              <w:rPr>
                <w:b/>
                <w:szCs w:val="24"/>
              </w:rPr>
              <w:t>………</w:t>
            </w:r>
            <w:r w:rsidRPr="00376C0E">
              <w:rPr>
                <w:b/>
                <w:szCs w:val="24"/>
              </w:rPr>
              <w:t>……………….</w:t>
            </w:r>
            <w:proofErr w:type="gramEnd"/>
            <w:r w:rsidRPr="00376C0E">
              <w:rPr>
                <w:b/>
                <w:szCs w:val="24"/>
              </w:rPr>
              <w:t>TL</w:t>
            </w:r>
          </w:p>
        </w:tc>
      </w:tr>
      <w:tr w:rsidR="00591E1D" w:rsidRPr="00CF2CA6" w:rsidTr="00591E1D">
        <w:trPr>
          <w:trHeight w:val="454"/>
        </w:trPr>
        <w:tc>
          <w:tcPr>
            <w:tcW w:w="919" w:type="dxa"/>
            <w:vAlign w:val="center"/>
          </w:tcPr>
          <w:p w:rsidR="00591E1D" w:rsidRDefault="00591E1D" w:rsidP="00591E1D">
            <w:pPr>
              <w:overflowPunct/>
              <w:autoSpaceDE/>
              <w:autoSpaceDN/>
              <w:adjustRightInd/>
              <w:ind w:right="-70"/>
              <w:jc w:val="center"/>
              <w:textAlignment w:val="auto"/>
              <w:rPr>
                <w:rFonts w:ascii="Verdana" w:hAnsi="Verdana" w:cs="Arial"/>
                <w:b/>
                <w:sz w:val="28"/>
                <w:szCs w:val="28"/>
              </w:rPr>
            </w:pPr>
            <w:r>
              <w:rPr>
                <w:rFonts w:ascii="Verdana" w:hAnsi="Verdana" w:cs="Arial"/>
                <w:b/>
                <w:sz w:val="28"/>
                <w:szCs w:val="28"/>
              </w:rPr>
              <w:t>24.</w:t>
            </w:r>
          </w:p>
        </w:tc>
        <w:tc>
          <w:tcPr>
            <w:tcW w:w="6873" w:type="dxa"/>
            <w:tcBorders>
              <w:top w:val="single" w:sz="4" w:space="0" w:color="auto"/>
              <w:left w:val="nil"/>
              <w:bottom w:val="single" w:sz="4" w:space="0" w:color="auto"/>
              <w:right w:val="nil"/>
            </w:tcBorders>
            <w:vAlign w:val="center"/>
          </w:tcPr>
          <w:p w:rsidR="00591E1D" w:rsidRPr="00616F69" w:rsidRDefault="00591E1D" w:rsidP="00591E1D">
            <w:pPr>
              <w:rPr>
                <w:b/>
                <w:color w:val="000000"/>
              </w:rPr>
            </w:pPr>
            <w:r w:rsidRPr="00616F69">
              <w:rPr>
                <w:b/>
                <w:color w:val="000000"/>
              </w:rPr>
              <w:t>ALUMİNİUM PHOSPHİDE</w:t>
            </w:r>
          </w:p>
        </w:tc>
        <w:tc>
          <w:tcPr>
            <w:tcW w:w="1559" w:type="dxa"/>
            <w:tcBorders>
              <w:top w:val="single" w:sz="4" w:space="0" w:color="auto"/>
              <w:left w:val="single" w:sz="4" w:space="0" w:color="auto"/>
              <w:bottom w:val="single" w:sz="4" w:space="0" w:color="auto"/>
              <w:right w:val="single" w:sz="4" w:space="0" w:color="auto"/>
            </w:tcBorders>
            <w:vAlign w:val="center"/>
          </w:tcPr>
          <w:p w:rsidR="00591E1D" w:rsidRPr="00616F69" w:rsidRDefault="00591E1D" w:rsidP="00591E1D">
            <w:pPr>
              <w:ind w:left="-212" w:hanging="70"/>
              <w:jc w:val="right"/>
              <w:rPr>
                <w:b/>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591E1D" w:rsidRPr="00616F69" w:rsidRDefault="00591E1D" w:rsidP="00591E1D">
            <w:pPr>
              <w:ind w:left="-212" w:hanging="70"/>
              <w:jc w:val="right"/>
              <w:rPr>
                <w:b/>
                <w:color w:val="000000"/>
              </w:rPr>
            </w:pPr>
            <w:r w:rsidRPr="00616F69">
              <w:rPr>
                <w:b/>
                <w:color w:val="000000"/>
              </w:rPr>
              <w:t>100 KG.</w:t>
            </w:r>
          </w:p>
        </w:tc>
        <w:tc>
          <w:tcPr>
            <w:tcW w:w="2694" w:type="dxa"/>
            <w:vAlign w:val="center"/>
          </w:tcPr>
          <w:p w:rsidR="00591E1D" w:rsidRPr="00376C0E" w:rsidRDefault="00591E1D" w:rsidP="00591E1D">
            <w:pPr>
              <w:overflowPunct/>
              <w:autoSpaceDE/>
              <w:autoSpaceDN/>
              <w:adjustRightInd/>
              <w:ind w:left="-68" w:right="72"/>
              <w:jc w:val="right"/>
              <w:textAlignment w:val="auto"/>
              <w:rPr>
                <w:b/>
                <w:szCs w:val="24"/>
              </w:rPr>
            </w:pPr>
            <w:proofErr w:type="gramStart"/>
            <w:r w:rsidRPr="00376C0E">
              <w:rPr>
                <w:b/>
                <w:szCs w:val="24"/>
              </w:rPr>
              <w:t>…..……</w:t>
            </w:r>
            <w:r>
              <w:rPr>
                <w:b/>
                <w:szCs w:val="24"/>
              </w:rPr>
              <w:t>…</w:t>
            </w:r>
            <w:r w:rsidRPr="00376C0E">
              <w:rPr>
                <w:b/>
                <w:szCs w:val="24"/>
              </w:rPr>
              <w:t>…….</w:t>
            </w:r>
            <w:proofErr w:type="gramEnd"/>
            <w:r w:rsidRPr="00376C0E">
              <w:rPr>
                <w:b/>
                <w:szCs w:val="24"/>
              </w:rPr>
              <w:t>TL/</w:t>
            </w:r>
            <w:r>
              <w:rPr>
                <w:b/>
                <w:szCs w:val="24"/>
              </w:rPr>
              <w:t>KG</w:t>
            </w:r>
            <w:r w:rsidRPr="00376C0E">
              <w:rPr>
                <w:b/>
                <w:szCs w:val="24"/>
              </w:rPr>
              <w:t>.</w:t>
            </w:r>
          </w:p>
        </w:tc>
        <w:tc>
          <w:tcPr>
            <w:tcW w:w="2551" w:type="dxa"/>
            <w:vAlign w:val="center"/>
          </w:tcPr>
          <w:p w:rsidR="00591E1D" w:rsidRPr="00376C0E" w:rsidRDefault="00591E1D" w:rsidP="00591E1D">
            <w:pPr>
              <w:overflowPunct/>
              <w:autoSpaceDE/>
              <w:autoSpaceDN/>
              <w:adjustRightInd/>
              <w:ind w:left="-212" w:right="-7"/>
              <w:jc w:val="right"/>
              <w:textAlignment w:val="auto"/>
              <w:rPr>
                <w:b/>
                <w:szCs w:val="24"/>
              </w:rPr>
            </w:pPr>
            <w:proofErr w:type="gramStart"/>
            <w:r>
              <w:rPr>
                <w:b/>
                <w:szCs w:val="24"/>
              </w:rPr>
              <w:t>………</w:t>
            </w:r>
            <w:r w:rsidRPr="00376C0E">
              <w:rPr>
                <w:b/>
                <w:szCs w:val="24"/>
              </w:rPr>
              <w:t>……………….</w:t>
            </w:r>
            <w:proofErr w:type="gramEnd"/>
            <w:r w:rsidRPr="00376C0E">
              <w:rPr>
                <w:b/>
                <w:szCs w:val="24"/>
              </w:rPr>
              <w:t>TL</w:t>
            </w:r>
          </w:p>
        </w:tc>
      </w:tr>
      <w:tr w:rsidR="00591E1D" w:rsidRPr="00B723EA" w:rsidTr="00591E1D">
        <w:trPr>
          <w:trHeight w:val="679"/>
        </w:trPr>
        <w:tc>
          <w:tcPr>
            <w:tcW w:w="10768" w:type="dxa"/>
            <w:gridSpan w:val="4"/>
            <w:vAlign w:val="center"/>
          </w:tcPr>
          <w:p w:rsidR="00591E1D" w:rsidRPr="00B723EA" w:rsidRDefault="00591E1D" w:rsidP="00591E1D">
            <w:pPr>
              <w:overflowPunct/>
              <w:autoSpaceDE/>
              <w:autoSpaceDN/>
              <w:adjustRightInd/>
              <w:ind w:right="-73"/>
              <w:textAlignment w:val="auto"/>
              <w:rPr>
                <w:b/>
                <w:sz w:val="28"/>
                <w:szCs w:val="28"/>
              </w:rPr>
            </w:pPr>
            <w:r w:rsidRPr="00B723EA">
              <w:rPr>
                <w:b/>
                <w:sz w:val="28"/>
                <w:szCs w:val="28"/>
              </w:rPr>
              <w:t>GENEL TOPLAM</w:t>
            </w:r>
            <w:proofErr w:type="gramStart"/>
            <w:r w:rsidRPr="00B723EA">
              <w:rPr>
                <w:b/>
                <w:sz w:val="28"/>
                <w:szCs w:val="28"/>
              </w:rPr>
              <w:t>……………………………………………………………</w:t>
            </w:r>
            <w:r>
              <w:rPr>
                <w:b/>
                <w:sz w:val="28"/>
                <w:szCs w:val="28"/>
              </w:rPr>
              <w:t>………..</w:t>
            </w:r>
            <w:r w:rsidRPr="00B723EA">
              <w:rPr>
                <w:b/>
                <w:sz w:val="28"/>
                <w:szCs w:val="28"/>
              </w:rPr>
              <w:t>..……..:</w:t>
            </w:r>
            <w:proofErr w:type="gramEnd"/>
          </w:p>
        </w:tc>
        <w:tc>
          <w:tcPr>
            <w:tcW w:w="5245" w:type="dxa"/>
            <w:gridSpan w:val="2"/>
            <w:vAlign w:val="center"/>
          </w:tcPr>
          <w:p w:rsidR="00591E1D" w:rsidRPr="00B723EA" w:rsidRDefault="00591E1D" w:rsidP="00591E1D">
            <w:pPr>
              <w:overflowPunct/>
              <w:autoSpaceDE/>
              <w:autoSpaceDN/>
              <w:adjustRightInd/>
              <w:ind w:left="-212" w:right="-7"/>
              <w:jc w:val="right"/>
              <w:textAlignment w:val="auto"/>
              <w:rPr>
                <w:b/>
                <w:sz w:val="28"/>
                <w:szCs w:val="28"/>
              </w:rPr>
            </w:pPr>
            <w:proofErr w:type="gramStart"/>
            <w:r w:rsidRPr="00B723EA">
              <w:rPr>
                <w:b/>
                <w:sz w:val="28"/>
                <w:szCs w:val="28"/>
              </w:rPr>
              <w:t>…</w:t>
            </w:r>
            <w:r>
              <w:rPr>
                <w:b/>
                <w:sz w:val="28"/>
                <w:szCs w:val="28"/>
              </w:rPr>
              <w:t>…..</w:t>
            </w:r>
            <w:r w:rsidRPr="00B723EA">
              <w:rPr>
                <w:b/>
                <w:sz w:val="28"/>
                <w:szCs w:val="28"/>
              </w:rPr>
              <w:t>……………….……………………</w:t>
            </w:r>
            <w:proofErr w:type="gramEnd"/>
            <w:r w:rsidRPr="00B723EA">
              <w:rPr>
                <w:b/>
                <w:sz w:val="28"/>
                <w:szCs w:val="28"/>
              </w:rPr>
              <w:t>TL.</w:t>
            </w:r>
          </w:p>
        </w:tc>
      </w:tr>
    </w:tbl>
    <w:p w:rsidR="00376C0E" w:rsidRPr="00B723EA" w:rsidRDefault="00376C0E" w:rsidP="00376C0E">
      <w:pPr>
        <w:rPr>
          <w:vanish/>
          <w:sz w:val="28"/>
          <w:szCs w:val="28"/>
        </w:rPr>
      </w:pPr>
    </w:p>
    <w:p w:rsidR="00376C0E" w:rsidRPr="00B723EA" w:rsidRDefault="00376C0E" w:rsidP="00376C0E">
      <w:pPr>
        <w:ind w:left="9776" w:firstLine="136"/>
        <w:jc w:val="center"/>
        <w:rPr>
          <w:b/>
          <w:sz w:val="28"/>
          <w:szCs w:val="28"/>
        </w:rPr>
      </w:pPr>
    </w:p>
    <w:p w:rsidR="00376C0E" w:rsidRPr="00B723EA" w:rsidRDefault="00376C0E" w:rsidP="00376C0E">
      <w:pPr>
        <w:ind w:left="9776" w:firstLine="136"/>
        <w:jc w:val="center"/>
        <w:rPr>
          <w:b/>
          <w:sz w:val="28"/>
          <w:szCs w:val="28"/>
        </w:rPr>
      </w:pPr>
    </w:p>
    <w:p w:rsidR="00376C0E" w:rsidRPr="00B723EA" w:rsidRDefault="00376C0E" w:rsidP="00376C0E">
      <w:pPr>
        <w:ind w:left="10620" w:firstLine="708"/>
        <w:rPr>
          <w:b/>
          <w:sz w:val="28"/>
          <w:szCs w:val="28"/>
        </w:rPr>
      </w:pPr>
      <w:r w:rsidRPr="00B723EA">
        <w:rPr>
          <w:b/>
          <w:sz w:val="28"/>
          <w:szCs w:val="28"/>
        </w:rPr>
        <w:t xml:space="preserve">Adı ve Soyadı/Ticaret Unvanı </w:t>
      </w:r>
    </w:p>
    <w:p w:rsidR="00376C0E" w:rsidRDefault="00376C0E" w:rsidP="00376C0E">
      <w:pPr>
        <w:rPr>
          <w:b/>
          <w:sz w:val="28"/>
          <w:szCs w:val="28"/>
        </w:rPr>
      </w:pPr>
      <w:r w:rsidRPr="00B723EA">
        <w:rPr>
          <w:b/>
          <w:sz w:val="28"/>
          <w:szCs w:val="28"/>
        </w:rPr>
        <w:t xml:space="preserve">                                                                                                                         </w:t>
      </w:r>
      <w:r w:rsidRPr="00B723EA">
        <w:rPr>
          <w:b/>
          <w:sz w:val="28"/>
          <w:szCs w:val="28"/>
        </w:rPr>
        <w:tab/>
      </w:r>
      <w:r w:rsidRPr="00B723EA">
        <w:rPr>
          <w:b/>
          <w:sz w:val="28"/>
          <w:szCs w:val="28"/>
        </w:rPr>
        <w:tab/>
      </w:r>
      <w:r w:rsidRPr="00B723EA">
        <w:rPr>
          <w:b/>
          <w:sz w:val="28"/>
          <w:szCs w:val="28"/>
        </w:rPr>
        <w:tab/>
      </w:r>
      <w:r w:rsidRPr="00B723EA">
        <w:rPr>
          <w:b/>
          <w:sz w:val="28"/>
          <w:szCs w:val="28"/>
        </w:rPr>
        <w:tab/>
      </w:r>
      <w:r w:rsidRPr="00B723EA">
        <w:rPr>
          <w:b/>
          <w:sz w:val="28"/>
          <w:szCs w:val="28"/>
        </w:rPr>
        <w:tab/>
      </w:r>
      <w:r w:rsidRPr="00B723EA">
        <w:rPr>
          <w:b/>
          <w:sz w:val="28"/>
          <w:szCs w:val="28"/>
        </w:rPr>
        <w:tab/>
      </w:r>
      <w:r w:rsidRPr="00B723EA">
        <w:rPr>
          <w:b/>
          <w:sz w:val="28"/>
          <w:szCs w:val="28"/>
        </w:rPr>
        <w:tab/>
        <w:t>Kaşe ve İmza</w:t>
      </w:r>
    </w:p>
    <w:p w:rsidR="00591E1D" w:rsidRDefault="00591E1D" w:rsidP="00376C0E">
      <w:pPr>
        <w:rPr>
          <w:b/>
          <w:sz w:val="28"/>
          <w:szCs w:val="28"/>
        </w:rPr>
      </w:pPr>
    </w:p>
    <w:p w:rsidR="00591E1D" w:rsidRDefault="00591E1D" w:rsidP="00376C0E">
      <w:pPr>
        <w:rPr>
          <w:b/>
          <w:sz w:val="28"/>
          <w:szCs w:val="28"/>
        </w:rPr>
      </w:pPr>
    </w:p>
    <w:p w:rsidR="00591E1D" w:rsidRDefault="00591E1D" w:rsidP="00376C0E">
      <w:pPr>
        <w:rPr>
          <w:b/>
          <w:sz w:val="28"/>
          <w:szCs w:val="28"/>
        </w:rPr>
      </w:pPr>
    </w:p>
    <w:p w:rsidR="00591E1D" w:rsidRDefault="00591E1D" w:rsidP="00376C0E">
      <w:pPr>
        <w:rPr>
          <w:b/>
          <w:sz w:val="28"/>
          <w:szCs w:val="28"/>
        </w:rPr>
      </w:pPr>
    </w:p>
    <w:p w:rsidR="00591E1D" w:rsidRDefault="00591E1D" w:rsidP="00376C0E">
      <w:pPr>
        <w:rPr>
          <w:b/>
          <w:sz w:val="28"/>
          <w:szCs w:val="28"/>
        </w:rPr>
      </w:pPr>
    </w:p>
    <w:p w:rsidR="00591E1D" w:rsidRDefault="00591E1D" w:rsidP="00376C0E">
      <w:pPr>
        <w:rPr>
          <w:b/>
          <w:sz w:val="28"/>
          <w:szCs w:val="28"/>
        </w:rPr>
      </w:pPr>
    </w:p>
    <w:p w:rsidR="00591E1D" w:rsidRDefault="00591E1D" w:rsidP="00376C0E">
      <w:pPr>
        <w:rPr>
          <w:b/>
          <w:sz w:val="28"/>
          <w:szCs w:val="28"/>
        </w:rPr>
      </w:pPr>
    </w:p>
    <w:p w:rsidR="00591E1D" w:rsidRDefault="00591E1D" w:rsidP="00376C0E">
      <w:pPr>
        <w:rPr>
          <w:b/>
          <w:sz w:val="28"/>
          <w:szCs w:val="28"/>
        </w:rPr>
      </w:pPr>
    </w:p>
    <w:p w:rsidR="00591E1D" w:rsidRDefault="00591E1D" w:rsidP="00376C0E">
      <w:pPr>
        <w:rPr>
          <w:b/>
          <w:sz w:val="28"/>
          <w:szCs w:val="28"/>
        </w:rPr>
      </w:pPr>
    </w:p>
    <w:p w:rsidR="00591E1D" w:rsidRDefault="00591E1D" w:rsidP="00376C0E">
      <w:pPr>
        <w:rPr>
          <w:b/>
          <w:sz w:val="28"/>
          <w:szCs w:val="28"/>
        </w:rPr>
      </w:pPr>
    </w:p>
    <w:p w:rsidR="00591E1D" w:rsidRDefault="00591E1D" w:rsidP="00376C0E">
      <w:pPr>
        <w:rPr>
          <w:b/>
          <w:sz w:val="28"/>
          <w:szCs w:val="28"/>
        </w:rPr>
      </w:pPr>
    </w:p>
    <w:p w:rsidR="00591E1D" w:rsidRDefault="00591E1D" w:rsidP="00376C0E">
      <w:pPr>
        <w:rPr>
          <w:b/>
          <w:sz w:val="28"/>
          <w:szCs w:val="28"/>
        </w:rPr>
      </w:pPr>
    </w:p>
    <w:p w:rsidR="00591E1D" w:rsidRDefault="00591E1D" w:rsidP="00376C0E">
      <w:pPr>
        <w:rPr>
          <w:b/>
          <w:sz w:val="28"/>
          <w:szCs w:val="28"/>
        </w:rPr>
      </w:pPr>
    </w:p>
    <w:p w:rsidR="00591E1D" w:rsidRDefault="00591E1D" w:rsidP="00376C0E">
      <w:pPr>
        <w:rPr>
          <w:b/>
          <w:sz w:val="28"/>
          <w:szCs w:val="28"/>
        </w:rPr>
      </w:pPr>
    </w:p>
    <w:p w:rsidR="00591E1D" w:rsidRPr="00B723EA" w:rsidRDefault="00591E1D" w:rsidP="00376C0E">
      <w:pPr>
        <w:rPr>
          <w:b/>
          <w:sz w:val="28"/>
          <w:szCs w:val="28"/>
        </w:rPr>
        <w:sectPr w:rsidR="00591E1D" w:rsidRPr="00B723EA" w:rsidSect="00624AEC">
          <w:footnotePr>
            <w:numRestart w:val="eachSect"/>
          </w:footnotePr>
          <w:pgSz w:w="16838" w:h="11906" w:orient="landscape" w:code="9"/>
          <w:pgMar w:top="425" w:right="397" w:bottom="142" w:left="709" w:header="425" w:footer="720" w:gutter="0"/>
          <w:cols w:space="720"/>
          <w:vAlign w:val="center"/>
        </w:sectPr>
      </w:pPr>
    </w:p>
    <w:p w:rsidR="00376C0E" w:rsidRPr="006C2DFE" w:rsidRDefault="00376C0E" w:rsidP="00376C0E">
      <w:pPr>
        <w:pStyle w:val="Balk7"/>
        <w:jc w:val="center"/>
        <w:rPr>
          <w:b/>
          <w:sz w:val="32"/>
        </w:rPr>
      </w:pPr>
      <w:r w:rsidRPr="006C2DFE">
        <w:rPr>
          <w:b/>
          <w:sz w:val="32"/>
        </w:rPr>
        <w:lastRenderedPageBreak/>
        <w:t>İŞ ORTAKLIĞI BEYANNAMESİ</w:t>
      </w:r>
    </w:p>
    <w:p w:rsidR="00376C0E" w:rsidRPr="006C2DFE" w:rsidRDefault="00376C0E" w:rsidP="00376C0E">
      <w:pPr>
        <w:rPr>
          <w:sz w:val="32"/>
          <w:szCs w:val="24"/>
          <w:lang w:eastAsia="en-US"/>
        </w:rPr>
      </w:pPr>
    </w:p>
    <w:p w:rsidR="00376C0E" w:rsidRPr="006C2DFE" w:rsidRDefault="00376C0E" w:rsidP="00376C0E">
      <w:pPr>
        <w:rPr>
          <w:sz w:val="32"/>
          <w:szCs w:val="24"/>
          <w:lang w:eastAsia="en-US"/>
        </w:rPr>
      </w:pPr>
    </w:p>
    <w:p w:rsidR="00376C0E" w:rsidRPr="006C2DFE" w:rsidRDefault="00376C0E" w:rsidP="00376C0E">
      <w:pPr>
        <w:rPr>
          <w:sz w:val="32"/>
          <w:szCs w:val="24"/>
        </w:rPr>
      </w:pPr>
    </w:p>
    <w:p w:rsidR="00376C0E" w:rsidRPr="006C2DFE" w:rsidRDefault="00376C0E" w:rsidP="00376C0E">
      <w:pPr>
        <w:ind w:left="-360" w:firstLine="360"/>
        <w:rPr>
          <w:rStyle w:val="Parahead"/>
          <w:b/>
          <w:spacing w:val="-2"/>
          <w:sz w:val="32"/>
          <w:szCs w:val="24"/>
        </w:rPr>
      </w:pPr>
      <w:r w:rsidRPr="006C2DFE">
        <w:rPr>
          <w:rStyle w:val="Parahead"/>
          <w:b/>
          <w:spacing w:val="-2"/>
          <w:sz w:val="32"/>
          <w:szCs w:val="24"/>
        </w:rPr>
        <w:t>İhale Kayıt Numarası: 2023</w:t>
      </w:r>
      <w:r w:rsidRPr="006C2DFE">
        <w:rPr>
          <w:b/>
          <w:bCs/>
          <w:sz w:val="32"/>
          <w:szCs w:val="24"/>
        </w:rPr>
        <w:t>/</w:t>
      </w:r>
      <w:r w:rsidR="00650212">
        <w:rPr>
          <w:b/>
          <w:bCs/>
          <w:sz w:val="32"/>
          <w:szCs w:val="24"/>
        </w:rPr>
        <w:t>105517</w:t>
      </w:r>
    </w:p>
    <w:p w:rsidR="00376C0E" w:rsidRPr="006C2DFE" w:rsidRDefault="00376C0E" w:rsidP="00376C0E">
      <w:pPr>
        <w:pStyle w:val="h"/>
        <w:keepNext/>
        <w:keepLines/>
        <w:ind w:left="-284" w:firstLine="284"/>
        <w:rPr>
          <w:rStyle w:val="Parahead"/>
          <w:spacing w:val="-2"/>
          <w:sz w:val="24"/>
          <w:szCs w:val="24"/>
        </w:rPr>
      </w:pPr>
    </w:p>
    <w:p w:rsidR="00376C0E" w:rsidRPr="006C2DFE" w:rsidRDefault="00376C0E" w:rsidP="00650212">
      <w:pPr>
        <w:pStyle w:val="Balk1"/>
        <w:ind w:firstLine="708"/>
        <w:jc w:val="both"/>
        <w:rPr>
          <w:rFonts w:ascii="Times New Roman" w:hAnsi="Times New Roman"/>
          <w:b w:val="0"/>
          <w:sz w:val="24"/>
          <w:szCs w:val="24"/>
        </w:rPr>
      </w:pPr>
      <w:bookmarkStart w:id="0" w:name="_GoBack"/>
      <w:bookmarkEnd w:id="0"/>
      <w:r w:rsidRPr="006C2DFE">
        <w:rPr>
          <w:rFonts w:ascii="Times New Roman" w:hAnsi="Times New Roman"/>
          <w:b w:val="0"/>
          <w:sz w:val="24"/>
          <w:szCs w:val="24"/>
        </w:rPr>
        <w:t xml:space="preserve">Dalaman Tarım İşletmesi Müdürlüğü tarafından ihaleye çıkartılmış bulunan </w:t>
      </w:r>
      <w:r w:rsidRPr="006C2DFE">
        <w:rPr>
          <w:rFonts w:ascii="Times New Roman" w:hAnsi="Times New Roman"/>
          <w:sz w:val="24"/>
          <w:szCs w:val="24"/>
        </w:rPr>
        <w:t xml:space="preserve">Zirai Mücadele İlacı </w:t>
      </w:r>
      <w:r w:rsidRPr="006C2DFE">
        <w:rPr>
          <w:rFonts w:ascii="Times New Roman" w:hAnsi="Times New Roman"/>
          <w:b w:val="0"/>
          <w:sz w:val="24"/>
          <w:szCs w:val="24"/>
        </w:rPr>
        <w:t xml:space="preserve">alım işine müşterek teklif vermek ve söz konusu iş uhdemize ihale olunduğu takdirde sözleşme </w:t>
      </w:r>
      <w:proofErr w:type="spellStart"/>
      <w:r w:rsidRPr="006C2DFE">
        <w:rPr>
          <w:rFonts w:ascii="Times New Roman" w:hAnsi="Times New Roman"/>
          <w:b w:val="0"/>
          <w:sz w:val="24"/>
          <w:szCs w:val="24"/>
        </w:rPr>
        <w:t>aktedilerek</w:t>
      </w:r>
      <w:proofErr w:type="spellEnd"/>
      <w:r w:rsidRPr="006C2DFE">
        <w:rPr>
          <w:rFonts w:ascii="Times New Roman" w:hAnsi="Times New Roman"/>
          <w:b w:val="0"/>
          <w:sz w:val="24"/>
          <w:szCs w:val="24"/>
        </w:rPr>
        <w:t xml:space="preserve"> işin ifası ve bitirilmesi amacı </w:t>
      </w:r>
      <w:proofErr w:type="gramStart"/>
      <w:r w:rsidRPr="006C2DFE">
        <w:rPr>
          <w:rFonts w:ascii="Times New Roman" w:hAnsi="Times New Roman"/>
          <w:b w:val="0"/>
          <w:sz w:val="24"/>
          <w:szCs w:val="24"/>
        </w:rPr>
        <w:t>ile,</w:t>
      </w:r>
      <w:proofErr w:type="gramEnd"/>
      <w:r w:rsidRPr="006C2DFE">
        <w:rPr>
          <w:rFonts w:ascii="Times New Roman" w:hAnsi="Times New Roman"/>
          <w:b w:val="0"/>
          <w:sz w:val="24"/>
          <w:szCs w:val="24"/>
        </w:rPr>
        <w:t xml:space="preserve"> özel bir ortaklık kurmuş bulunuyoruz. İhalenin üzerimizde kalması halinde ortaklık sözleşmesi, sözleşme imzalanmadan önce noterliğe tasdik ettirilerek idareye verilecektir. İş ortaklığımızın pilot ortağı, işin bitimine kadar </w:t>
      </w:r>
      <w:r w:rsidRPr="006C2DFE">
        <w:rPr>
          <w:rFonts w:ascii="Times New Roman" w:hAnsi="Times New Roman"/>
          <w:b w:val="0"/>
          <w:i/>
          <w:sz w:val="24"/>
          <w:szCs w:val="24"/>
        </w:rPr>
        <w:t>[pilot ortağın adı]</w:t>
      </w:r>
      <w:r w:rsidRPr="006C2DFE">
        <w:rPr>
          <w:rFonts w:ascii="Times New Roman" w:hAnsi="Times New Roman"/>
          <w:b w:val="0"/>
          <w:sz w:val="24"/>
          <w:szCs w:val="24"/>
        </w:rPr>
        <w:t xml:space="preserve">’ </w:t>
      </w:r>
      <w:proofErr w:type="spellStart"/>
      <w:proofErr w:type="gramStart"/>
      <w:r w:rsidRPr="006C2DFE">
        <w:rPr>
          <w:rFonts w:ascii="Times New Roman" w:hAnsi="Times New Roman"/>
          <w:b w:val="0"/>
          <w:sz w:val="24"/>
          <w:szCs w:val="24"/>
        </w:rPr>
        <w:t>dır</w:t>
      </w:r>
      <w:proofErr w:type="spellEnd"/>
      <w:proofErr w:type="gramEnd"/>
      <w:r w:rsidRPr="006C2DFE">
        <w:rPr>
          <w:rFonts w:ascii="Times New Roman" w:hAnsi="Times New Roman"/>
          <w:b w:val="0"/>
          <w:sz w:val="24"/>
          <w:szCs w:val="24"/>
        </w:rPr>
        <w:t>.</w:t>
      </w:r>
    </w:p>
    <w:p w:rsidR="00376C0E" w:rsidRPr="006C2DFE" w:rsidRDefault="00376C0E" w:rsidP="00376C0E">
      <w:pPr>
        <w:jc w:val="both"/>
        <w:rPr>
          <w:szCs w:val="24"/>
        </w:rPr>
      </w:pPr>
    </w:p>
    <w:p w:rsidR="00376C0E" w:rsidRPr="006C2DFE" w:rsidRDefault="00376C0E" w:rsidP="00376C0E">
      <w:pPr>
        <w:ind w:firstLine="708"/>
        <w:jc w:val="both"/>
        <w:rPr>
          <w:szCs w:val="24"/>
        </w:rPr>
      </w:pPr>
      <w:r w:rsidRPr="006C2DFE">
        <w:rPr>
          <w:szCs w:val="24"/>
        </w:rPr>
        <w:t xml:space="preserve">Pilot ortağın iş ortaklığımızı her konuda temsile tam yetkili olduğunu, idare tarafından pilot ortağa yapılacak bildirimlerin iş ortaklığımıza yapılmış sayılacağını, vermiş olduğumuz müşterek teklif neticesinde, iş üzerimizde kaldığı takdirde sözleşmenin bütün ortaklarca müştereken imza edileceğini ve </w:t>
      </w:r>
      <w:proofErr w:type="spellStart"/>
      <w:r w:rsidRPr="006C2DFE">
        <w:rPr>
          <w:szCs w:val="24"/>
        </w:rPr>
        <w:t>aktedilecek</w:t>
      </w:r>
      <w:proofErr w:type="spellEnd"/>
      <w:r w:rsidRPr="006C2DFE">
        <w:rPr>
          <w:szCs w:val="24"/>
        </w:rPr>
        <w:t xml:space="preserve"> sözleşme ile ilgili diğer bütün hususlarda pilot olarak göstermiş olduğumuz ortağımızın, ortaklığımız nam ve hesabına hareket etmeye tam yetkili olacağını, her birimizin </w:t>
      </w:r>
      <w:proofErr w:type="spellStart"/>
      <w:r w:rsidRPr="006C2DFE">
        <w:rPr>
          <w:szCs w:val="24"/>
        </w:rPr>
        <w:t>akdolunacak</w:t>
      </w:r>
      <w:proofErr w:type="spellEnd"/>
      <w:r w:rsidRPr="006C2DFE">
        <w:rPr>
          <w:szCs w:val="24"/>
        </w:rPr>
        <w:t xml:space="preserve"> sözleşmenin konusuna ve kapsamına girecek işlerin ve taahhütlerin ve sözleşmeden doğup da ortaklığımıza yönelecek yükümlülüklerin yerine getirilmesinden müştereken ve </w:t>
      </w:r>
      <w:proofErr w:type="spellStart"/>
      <w:r w:rsidRPr="006C2DFE">
        <w:rPr>
          <w:szCs w:val="24"/>
        </w:rPr>
        <w:t>müteselsilen</w:t>
      </w:r>
      <w:proofErr w:type="spellEnd"/>
      <w:r w:rsidRPr="006C2DFE">
        <w:rPr>
          <w:szCs w:val="24"/>
        </w:rPr>
        <w:t xml:space="preserve"> sorumlu olacağımızı ve iş sonuna kadar kurduğumuz özel ortaklıktan ayrılmayacağımızı; aksi takdirde sözleşmenin feshi, teminatın gelir kaydı hususlarında </w:t>
      </w:r>
      <w:r w:rsidRPr="006C2DFE">
        <w:rPr>
          <w:i/>
          <w:szCs w:val="24"/>
        </w:rPr>
        <w:t>[idarenin adı]</w:t>
      </w:r>
      <w:r w:rsidRPr="006C2DFE">
        <w:rPr>
          <w:szCs w:val="24"/>
        </w:rPr>
        <w:t xml:space="preserve"> yetkili olacağını, sözleşme konusu işin tamamlanmasından önce iş ortaklığına </w:t>
      </w:r>
      <w:proofErr w:type="gramStart"/>
      <w:r w:rsidRPr="006C2DFE">
        <w:rPr>
          <w:szCs w:val="24"/>
        </w:rPr>
        <w:t>dahil</w:t>
      </w:r>
      <w:proofErr w:type="gramEnd"/>
      <w:r w:rsidRPr="006C2DFE">
        <w:rPr>
          <w:szCs w:val="24"/>
        </w:rPr>
        <w:t xml:space="preserv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376C0E" w:rsidRPr="006C2DFE" w:rsidRDefault="00376C0E" w:rsidP="00376C0E">
      <w:pPr>
        <w:jc w:val="both"/>
        <w:rPr>
          <w:szCs w:val="24"/>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4"/>
        <w:gridCol w:w="3473"/>
        <w:gridCol w:w="1872"/>
        <w:gridCol w:w="4491"/>
      </w:tblGrid>
      <w:tr w:rsidR="00376C0E" w:rsidRPr="006C2DFE" w:rsidTr="00EB3B45">
        <w:trPr>
          <w:trHeight w:val="618"/>
        </w:trPr>
        <w:tc>
          <w:tcPr>
            <w:tcW w:w="1074" w:type="dxa"/>
            <w:vAlign w:val="center"/>
          </w:tcPr>
          <w:p w:rsidR="00376C0E" w:rsidRPr="006C2DFE" w:rsidRDefault="00376C0E" w:rsidP="00B319E9">
            <w:pPr>
              <w:jc w:val="center"/>
              <w:rPr>
                <w:szCs w:val="24"/>
              </w:rPr>
            </w:pPr>
            <w:r w:rsidRPr="006C2DFE">
              <w:rPr>
                <w:szCs w:val="24"/>
              </w:rPr>
              <w:t xml:space="preserve">Sıra </w:t>
            </w:r>
            <w:proofErr w:type="spellStart"/>
            <w:r w:rsidRPr="006C2DFE">
              <w:rPr>
                <w:szCs w:val="24"/>
              </w:rPr>
              <w:t>no</w:t>
            </w:r>
            <w:proofErr w:type="spellEnd"/>
          </w:p>
        </w:tc>
        <w:tc>
          <w:tcPr>
            <w:tcW w:w="3473" w:type="dxa"/>
            <w:vAlign w:val="center"/>
          </w:tcPr>
          <w:p w:rsidR="00376C0E" w:rsidRPr="006C2DFE" w:rsidRDefault="00376C0E" w:rsidP="00B319E9">
            <w:pPr>
              <w:jc w:val="center"/>
              <w:rPr>
                <w:szCs w:val="24"/>
              </w:rPr>
            </w:pPr>
            <w:r w:rsidRPr="006C2DFE">
              <w:rPr>
                <w:szCs w:val="24"/>
              </w:rPr>
              <w:t>Ortağının adı ve soyadı/ticaret unvanı</w:t>
            </w:r>
          </w:p>
        </w:tc>
        <w:tc>
          <w:tcPr>
            <w:tcW w:w="1872" w:type="dxa"/>
            <w:vAlign w:val="center"/>
          </w:tcPr>
          <w:p w:rsidR="00376C0E" w:rsidRPr="006C2DFE" w:rsidRDefault="00376C0E" w:rsidP="00B319E9">
            <w:pPr>
              <w:jc w:val="center"/>
              <w:rPr>
                <w:szCs w:val="24"/>
              </w:rPr>
            </w:pPr>
            <w:r w:rsidRPr="006C2DFE">
              <w:rPr>
                <w:szCs w:val="24"/>
              </w:rPr>
              <w:t>Ortaklık oranı</w:t>
            </w:r>
          </w:p>
        </w:tc>
        <w:tc>
          <w:tcPr>
            <w:tcW w:w="4491" w:type="dxa"/>
            <w:vAlign w:val="center"/>
          </w:tcPr>
          <w:p w:rsidR="00376C0E" w:rsidRPr="006C2DFE" w:rsidRDefault="00376C0E" w:rsidP="00B319E9">
            <w:pPr>
              <w:jc w:val="center"/>
              <w:rPr>
                <w:szCs w:val="24"/>
              </w:rPr>
            </w:pPr>
            <w:r w:rsidRPr="006C2DFE">
              <w:rPr>
                <w:szCs w:val="24"/>
              </w:rPr>
              <w:t>Tebligat adresi</w:t>
            </w:r>
          </w:p>
        </w:tc>
      </w:tr>
      <w:tr w:rsidR="00376C0E" w:rsidRPr="006C2DFE" w:rsidTr="00EB3B45">
        <w:trPr>
          <w:trHeight w:val="301"/>
        </w:trPr>
        <w:tc>
          <w:tcPr>
            <w:tcW w:w="1074" w:type="dxa"/>
          </w:tcPr>
          <w:p w:rsidR="00376C0E" w:rsidRPr="006C2DFE" w:rsidRDefault="00376C0E" w:rsidP="00B319E9">
            <w:pPr>
              <w:jc w:val="center"/>
              <w:rPr>
                <w:szCs w:val="24"/>
              </w:rPr>
            </w:pPr>
            <w:r w:rsidRPr="006C2DFE">
              <w:rPr>
                <w:szCs w:val="24"/>
              </w:rPr>
              <w:t>1)</w:t>
            </w:r>
          </w:p>
        </w:tc>
        <w:tc>
          <w:tcPr>
            <w:tcW w:w="3473" w:type="dxa"/>
          </w:tcPr>
          <w:p w:rsidR="00376C0E" w:rsidRPr="006C2DFE" w:rsidRDefault="00376C0E" w:rsidP="00B319E9">
            <w:pPr>
              <w:jc w:val="both"/>
              <w:rPr>
                <w:szCs w:val="24"/>
              </w:rPr>
            </w:pPr>
          </w:p>
        </w:tc>
        <w:tc>
          <w:tcPr>
            <w:tcW w:w="1872" w:type="dxa"/>
          </w:tcPr>
          <w:p w:rsidR="00376C0E" w:rsidRPr="006C2DFE" w:rsidRDefault="00376C0E" w:rsidP="00B319E9">
            <w:pPr>
              <w:jc w:val="both"/>
              <w:rPr>
                <w:szCs w:val="24"/>
              </w:rPr>
            </w:pPr>
          </w:p>
        </w:tc>
        <w:tc>
          <w:tcPr>
            <w:tcW w:w="4491" w:type="dxa"/>
          </w:tcPr>
          <w:p w:rsidR="00376C0E" w:rsidRPr="006C2DFE" w:rsidRDefault="00376C0E" w:rsidP="00B319E9">
            <w:pPr>
              <w:jc w:val="both"/>
              <w:rPr>
                <w:szCs w:val="24"/>
              </w:rPr>
            </w:pPr>
          </w:p>
        </w:tc>
      </w:tr>
      <w:tr w:rsidR="00376C0E" w:rsidRPr="006C2DFE" w:rsidTr="00EB3B45">
        <w:trPr>
          <w:trHeight w:val="301"/>
        </w:trPr>
        <w:tc>
          <w:tcPr>
            <w:tcW w:w="1074" w:type="dxa"/>
          </w:tcPr>
          <w:p w:rsidR="00376C0E" w:rsidRPr="006C2DFE" w:rsidRDefault="00376C0E" w:rsidP="00B319E9">
            <w:pPr>
              <w:jc w:val="center"/>
              <w:rPr>
                <w:szCs w:val="24"/>
              </w:rPr>
            </w:pPr>
            <w:r w:rsidRPr="006C2DFE">
              <w:rPr>
                <w:szCs w:val="24"/>
              </w:rPr>
              <w:t>2)</w:t>
            </w:r>
          </w:p>
        </w:tc>
        <w:tc>
          <w:tcPr>
            <w:tcW w:w="3473" w:type="dxa"/>
          </w:tcPr>
          <w:p w:rsidR="00376C0E" w:rsidRPr="006C2DFE" w:rsidRDefault="00376C0E" w:rsidP="00B319E9">
            <w:pPr>
              <w:jc w:val="both"/>
              <w:rPr>
                <w:szCs w:val="24"/>
              </w:rPr>
            </w:pPr>
          </w:p>
        </w:tc>
        <w:tc>
          <w:tcPr>
            <w:tcW w:w="1872" w:type="dxa"/>
          </w:tcPr>
          <w:p w:rsidR="00376C0E" w:rsidRPr="006C2DFE" w:rsidRDefault="00376C0E" w:rsidP="00B319E9">
            <w:pPr>
              <w:jc w:val="both"/>
              <w:rPr>
                <w:szCs w:val="24"/>
              </w:rPr>
            </w:pPr>
          </w:p>
        </w:tc>
        <w:tc>
          <w:tcPr>
            <w:tcW w:w="4491" w:type="dxa"/>
          </w:tcPr>
          <w:p w:rsidR="00376C0E" w:rsidRPr="006C2DFE" w:rsidRDefault="00376C0E" w:rsidP="00B319E9">
            <w:pPr>
              <w:jc w:val="both"/>
              <w:rPr>
                <w:szCs w:val="24"/>
              </w:rPr>
            </w:pPr>
          </w:p>
        </w:tc>
      </w:tr>
      <w:tr w:rsidR="00376C0E" w:rsidRPr="006C2DFE" w:rsidTr="00EB3B45">
        <w:trPr>
          <w:trHeight w:val="301"/>
        </w:trPr>
        <w:tc>
          <w:tcPr>
            <w:tcW w:w="1074" w:type="dxa"/>
          </w:tcPr>
          <w:p w:rsidR="00376C0E" w:rsidRPr="006C2DFE" w:rsidRDefault="00376C0E" w:rsidP="00B319E9">
            <w:pPr>
              <w:jc w:val="center"/>
              <w:rPr>
                <w:szCs w:val="24"/>
              </w:rPr>
            </w:pPr>
            <w:r w:rsidRPr="006C2DFE">
              <w:rPr>
                <w:szCs w:val="24"/>
              </w:rPr>
              <w:t>3)</w:t>
            </w:r>
          </w:p>
        </w:tc>
        <w:tc>
          <w:tcPr>
            <w:tcW w:w="3473" w:type="dxa"/>
          </w:tcPr>
          <w:p w:rsidR="00376C0E" w:rsidRPr="006C2DFE" w:rsidRDefault="00376C0E" w:rsidP="00B319E9">
            <w:pPr>
              <w:jc w:val="both"/>
              <w:rPr>
                <w:szCs w:val="24"/>
              </w:rPr>
            </w:pPr>
          </w:p>
        </w:tc>
        <w:tc>
          <w:tcPr>
            <w:tcW w:w="1872" w:type="dxa"/>
          </w:tcPr>
          <w:p w:rsidR="00376C0E" w:rsidRPr="006C2DFE" w:rsidRDefault="00376C0E" w:rsidP="00B319E9">
            <w:pPr>
              <w:jc w:val="both"/>
              <w:rPr>
                <w:szCs w:val="24"/>
              </w:rPr>
            </w:pPr>
          </w:p>
        </w:tc>
        <w:tc>
          <w:tcPr>
            <w:tcW w:w="4491" w:type="dxa"/>
          </w:tcPr>
          <w:p w:rsidR="00376C0E" w:rsidRPr="006C2DFE" w:rsidRDefault="00376C0E" w:rsidP="00B319E9">
            <w:pPr>
              <w:jc w:val="both"/>
              <w:rPr>
                <w:szCs w:val="24"/>
              </w:rPr>
            </w:pPr>
          </w:p>
        </w:tc>
      </w:tr>
      <w:tr w:rsidR="00376C0E" w:rsidRPr="006C2DFE" w:rsidTr="00EB3B45">
        <w:trPr>
          <w:trHeight w:val="301"/>
        </w:trPr>
        <w:tc>
          <w:tcPr>
            <w:tcW w:w="1074" w:type="dxa"/>
          </w:tcPr>
          <w:p w:rsidR="00376C0E" w:rsidRPr="006C2DFE" w:rsidRDefault="00376C0E" w:rsidP="00B319E9">
            <w:pPr>
              <w:jc w:val="center"/>
              <w:rPr>
                <w:szCs w:val="24"/>
              </w:rPr>
            </w:pPr>
            <w:r w:rsidRPr="006C2DFE">
              <w:rPr>
                <w:szCs w:val="24"/>
              </w:rPr>
              <w:t>...)</w:t>
            </w:r>
          </w:p>
        </w:tc>
        <w:tc>
          <w:tcPr>
            <w:tcW w:w="3473" w:type="dxa"/>
          </w:tcPr>
          <w:p w:rsidR="00376C0E" w:rsidRPr="006C2DFE" w:rsidRDefault="00376C0E" w:rsidP="00B319E9">
            <w:pPr>
              <w:jc w:val="both"/>
              <w:rPr>
                <w:szCs w:val="24"/>
              </w:rPr>
            </w:pPr>
          </w:p>
        </w:tc>
        <w:tc>
          <w:tcPr>
            <w:tcW w:w="1872" w:type="dxa"/>
          </w:tcPr>
          <w:p w:rsidR="00376C0E" w:rsidRPr="006C2DFE" w:rsidRDefault="00376C0E" w:rsidP="00B319E9">
            <w:pPr>
              <w:jc w:val="both"/>
              <w:rPr>
                <w:szCs w:val="24"/>
              </w:rPr>
            </w:pPr>
          </w:p>
        </w:tc>
        <w:tc>
          <w:tcPr>
            <w:tcW w:w="4491" w:type="dxa"/>
          </w:tcPr>
          <w:p w:rsidR="00376C0E" w:rsidRPr="006C2DFE" w:rsidRDefault="00376C0E" w:rsidP="00B319E9">
            <w:pPr>
              <w:jc w:val="both"/>
              <w:rPr>
                <w:szCs w:val="24"/>
              </w:rPr>
            </w:pPr>
          </w:p>
        </w:tc>
      </w:tr>
      <w:tr w:rsidR="00376C0E" w:rsidRPr="006C2DFE" w:rsidTr="00EB3B45">
        <w:trPr>
          <w:trHeight w:val="317"/>
        </w:trPr>
        <w:tc>
          <w:tcPr>
            <w:tcW w:w="1074" w:type="dxa"/>
          </w:tcPr>
          <w:p w:rsidR="00376C0E" w:rsidRPr="006C2DFE" w:rsidRDefault="00376C0E" w:rsidP="00B319E9">
            <w:pPr>
              <w:jc w:val="center"/>
              <w:rPr>
                <w:szCs w:val="24"/>
              </w:rPr>
            </w:pPr>
            <w:r w:rsidRPr="006C2DFE">
              <w:rPr>
                <w:szCs w:val="24"/>
              </w:rPr>
              <w:t>n)</w:t>
            </w:r>
          </w:p>
        </w:tc>
        <w:tc>
          <w:tcPr>
            <w:tcW w:w="3473" w:type="dxa"/>
          </w:tcPr>
          <w:p w:rsidR="00376C0E" w:rsidRPr="006C2DFE" w:rsidRDefault="00376C0E" w:rsidP="00B319E9">
            <w:pPr>
              <w:jc w:val="both"/>
              <w:rPr>
                <w:szCs w:val="24"/>
              </w:rPr>
            </w:pPr>
          </w:p>
        </w:tc>
        <w:tc>
          <w:tcPr>
            <w:tcW w:w="1872" w:type="dxa"/>
          </w:tcPr>
          <w:p w:rsidR="00376C0E" w:rsidRPr="006C2DFE" w:rsidRDefault="00376C0E" w:rsidP="00B319E9">
            <w:pPr>
              <w:jc w:val="both"/>
              <w:rPr>
                <w:szCs w:val="24"/>
              </w:rPr>
            </w:pPr>
          </w:p>
        </w:tc>
        <w:tc>
          <w:tcPr>
            <w:tcW w:w="4491" w:type="dxa"/>
          </w:tcPr>
          <w:p w:rsidR="00376C0E" w:rsidRPr="006C2DFE" w:rsidRDefault="00376C0E" w:rsidP="00B319E9">
            <w:pPr>
              <w:jc w:val="both"/>
              <w:rPr>
                <w:szCs w:val="24"/>
              </w:rPr>
            </w:pPr>
          </w:p>
        </w:tc>
      </w:tr>
    </w:tbl>
    <w:p w:rsidR="00376C0E" w:rsidRPr="006C2DFE" w:rsidRDefault="00376C0E" w:rsidP="00376C0E">
      <w:pPr>
        <w:jc w:val="both"/>
        <w:rPr>
          <w:szCs w:val="24"/>
        </w:rPr>
      </w:pPr>
    </w:p>
    <w:p w:rsidR="00376C0E" w:rsidRPr="006C2DFE" w:rsidRDefault="00376C0E" w:rsidP="00376C0E">
      <w:pPr>
        <w:jc w:val="both"/>
        <w:rPr>
          <w:szCs w:val="24"/>
        </w:rPr>
      </w:pPr>
    </w:p>
    <w:tbl>
      <w:tblPr>
        <w:tblW w:w="11260" w:type="dxa"/>
        <w:tblLayout w:type="fixed"/>
        <w:tblCellMar>
          <w:left w:w="70" w:type="dxa"/>
          <w:right w:w="70" w:type="dxa"/>
        </w:tblCellMar>
        <w:tblLook w:val="0000" w:firstRow="0" w:lastRow="0" w:firstColumn="0" w:lastColumn="0" w:noHBand="0" w:noVBand="0"/>
      </w:tblPr>
      <w:tblGrid>
        <w:gridCol w:w="2252"/>
        <w:gridCol w:w="2252"/>
        <w:gridCol w:w="2252"/>
        <w:gridCol w:w="2252"/>
        <w:gridCol w:w="2252"/>
      </w:tblGrid>
      <w:tr w:rsidR="00376C0E" w:rsidRPr="006C2DFE" w:rsidTr="00B319E9">
        <w:trPr>
          <w:trHeight w:val="382"/>
        </w:trPr>
        <w:tc>
          <w:tcPr>
            <w:tcW w:w="2252" w:type="dxa"/>
            <w:tcBorders>
              <w:top w:val="single" w:sz="6" w:space="0" w:color="FFFFFF"/>
              <w:left w:val="single" w:sz="6" w:space="0" w:color="FFFFFF"/>
              <w:bottom w:val="single" w:sz="6" w:space="0" w:color="FFFFFF"/>
              <w:right w:val="single" w:sz="6" w:space="0" w:color="FFFFFF"/>
            </w:tcBorders>
          </w:tcPr>
          <w:p w:rsidR="00376C0E" w:rsidRPr="006C2DFE" w:rsidRDefault="00376C0E" w:rsidP="00B319E9">
            <w:pPr>
              <w:jc w:val="center"/>
              <w:rPr>
                <w:szCs w:val="24"/>
              </w:rPr>
            </w:pPr>
            <w:r w:rsidRPr="006C2DFE">
              <w:rPr>
                <w:szCs w:val="24"/>
              </w:rPr>
              <w:t>PİLOT ORTAK</w:t>
            </w:r>
          </w:p>
        </w:tc>
        <w:tc>
          <w:tcPr>
            <w:tcW w:w="2252" w:type="dxa"/>
            <w:tcBorders>
              <w:top w:val="single" w:sz="6" w:space="0" w:color="FFFFFF"/>
              <w:left w:val="single" w:sz="6" w:space="0" w:color="FFFFFF"/>
              <w:bottom w:val="single" w:sz="6" w:space="0" w:color="FFFFFF"/>
              <w:right w:val="single" w:sz="6" w:space="0" w:color="FFFFFF"/>
            </w:tcBorders>
          </w:tcPr>
          <w:p w:rsidR="00376C0E" w:rsidRPr="006C2DFE" w:rsidRDefault="00376C0E" w:rsidP="00B319E9">
            <w:pPr>
              <w:jc w:val="center"/>
              <w:rPr>
                <w:szCs w:val="24"/>
              </w:rPr>
            </w:pPr>
            <w:r w:rsidRPr="006C2DFE">
              <w:rPr>
                <w:szCs w:val="24"/>
              </w:rPr>
              <w:t>ÖZEL ORTAK</w:t>
            </w:r>
          </w:p>
        </w:tc>
        <w:tc>
          <w:tcPr>
            <w:tcW w:w="2252" w:type="dxa"/>
            <w:tcBorders>
              <w:top w:val="single" w:sz="6" w:space="0" w:color="FFFFFF"/>
              <w:left w:val="single" w:sz="6" w:space="0" w:color="FFFFFF"/>
              <w:bottom w:val="single" w:sz="6" w:space="0" w:color="FFFFFF"/>
              <w:right w:val="single" w:sz="6" w:space="0" w:color="FFFFFF"/>
            </w:tcBorders>
          </w:tcPr>
          <w:p w:rsidR="00376C0E" w:rsidRPr="006C2DFE" w:rsidRDefault="00376C0E" w:rsidP="00B319E9">
            <w:pPr>
              <w:jc w:val="center"/>
              <w:rPr>
                <w:szCs w:val="24"/>
              </w:rPr>
            </w:pPr>
            <w:r w:rsidRPr="006C2DFE">
              <w:rPr>
                <w:szCs w:val="24"/>
              </w:rPr>
              <w:t>ÖZEL ORTAK</w:t>
            </w:r>
          </w:p>
        </w:tc>
        <w:tc>
          <w:tcPr>
            <w:tcW w:w="2252" w:type="dxa"/>
            <w:tcBorders>
              <w:top w:val="single" w:sz="6" w:space="0" w:color="FFFFFF"/>
              <w:left w:val="single" w:sz="6" w:space="0" w:color="FFFFFF"/>
              <w:bottom w:val="single" w:sz="6" w:space="0" w:color="FFFFFF"/>
              <w:right w:val="single" w:sz="6" w:space="0" w:color="FFFFFF"/>
            </w:tcBorders>
          </w:tcPr>
          <w:p w:rsidR="00376C0E" w:rsidRPr="006C2DFE" w:rsidRDefault="00376C0E" w:rsidP="00B319E9">
            <w:pPr>
              <w:jc w:val="center"/>
              <w:rPr>
                <w:szCs w:val="24"/>
              </w:rPr>
            </w:pPr>
            <w:r w:rsidRPr="006C2DFE">
              <w:rPr>
                <w:szCs w:val="24"/>
              </w:rPr>
              <w:t>ÖZEL ORTAK</w:t>
            </w:r>
          </w:p>
        </w:tc>
        <w:tc>
          <w:tcPr>
            <w:tcW w:w="2252" w:type="dxa"/>
            <w:tcBorders>
              <w:top w:val="single" w:sz="6" w:space="0" w:color="FFFFFF"/>
              <w:left w:val="single" w:sz="6" w:space="0" w:color="FFFFFF"/>
              <w:bottom w:val="single" w:sz="6" w:space="0" w:color="FFFFFF"/>
              <w:right w:val="single" w:sz="6" w:space="0" w:color="FFFFFF"/>
            </w:tcBorders>
          </w:tcPr>
          <w:p w:rsidR="00376C0E" w:rsidRPr="006C2DFE" w:rsidRDefault="00376C0E" w:rsidP="00B319E9">
            <w:pPr>
              <w:jc w:val="center"/>
              <w:rPr>
                <w:szCs w:val="24"/>
              </w:rPr>
            </w:pPr>
            <w:r w:rsidRPr="006C2DFE">
              <w:rPr>
                <w:szCs w:val="24"/>
              </w:rPr>
              <w:t>ÖZEL ORTAK</w:t>
            </w:r>
          </w:p>
        </w:tc>
      </w:tr>
      <w:tr w:rsidR="00376C0E" w:rsidRPr="006C2DFE" w:rsidTr="00B319E9">
        <w:trPr>
          <w:trHeight w:val="402"/>
        </w:trPr>
        <w:tc>
          <w:tcPr>
            <w:tcW w:w="2252" w:type="dxa"/>
            <w:tcBorders>
              <w:top w:val="single" w:sz="6" w:space="0" w:color="FFFFFF"/>
              <w:left w:val="single" w:sz="6" w:space="0" w:color="FFFFFF"/>
              <w:bottom w:val="single" w:sz="6" w:space="0" w:color="FFFFFF"/>
              <w:right w:val="single" w:sz="6" w:space="0" w:color="FFFFFF"/>
            </w:tcBorders>
          </w:tcPr>
          <w:p w:rsidR="00376C0E" w:rsidRPr="006C2DFE" w:rsidRDefault="00376C0E" w:rsidP="00B319E9">
            <w:pPr>
              <w:jc w:val="center"/>
              <w:rPr>
                <w:szCs w:val="24"/>
              </w:rPr>
            </w:pPr>
            <w:r w:rsidRPr="006C2DFE">
              <w:rPr>
                <w:szCs w:val="24"/>
              </w:rPr>
              <w:t>İmza</w:t>
            </w:r>
          </w:p>
        </w:tc>
        <w:tc>
          <w:tcPr>
            <w:tcW w:w="2252" w:type="dxa"/>
            <w:tcBorders>
              <w:top w:val="single" w:sz="6" w:space="0" w:color="FFFFFF"/>
              <w:left w:val="single" w:sz="6" w:space="0" w:color="FFFFFF"/>
              <w:bottom w:val="single" w:sz="6" w:space="0" w:color="FFFFFF"/>
              <w:right w:val="single" w:sz="6" w:space="0" w:color="FFFFFF"/>
            </w:tcBorders>
          </w:tcPr>
          <w:p w:rsidR="00376C0E" w:rsidRPr="006C2DFE" w:rsidRDefault="00376C0E" w:rsidP="00B319E9">
            <w:pPr>
              <w:jc w:val="center"/>
              <w:rPr>
                <w:szCs w:val="24"/>
              </w:rPr>
            </w:pPr>
            <w:r w:rsidRPr="006C2DFE">
              <w:rPr>
                <w:szCs w:val="24"/>
              </w:rPr>
              <w:t>İmza</w:t>
            </w:r>
          </w:p>
        </w:tc>
        <w:tc>
          <w:tcPr>
            <w:tcW w:w="2252" w:type="dxa"/>
            <w:tcBorders>
              <w:top w:val="single" w:sz="6" w:space="0" w:color="FFFFFF"/>
              <w:left w:val="single" w:sz="6" w:space="0" w:color="FFFFFF"/>
              <w:bottom w:val="single" w:sz="6" w:space="0" w:color="FFFFFF"/>
              <w:right w:val="single" w:sz="6" w:space="0" w:color="FFFFFF"/>
            </w:tcBorders>
          </w:tcPr>
          <w:p w:rsidR="00376C0E" w:rsidRPr="006C2DFE" w:rsidRDefault="00376C0E" w:rsidP="00B319E9">
            <w:pPr>
              <w:jc w:val="center"/>
              <w:rPr>
                <w:szCs w:val="24"/>
              </w:rPr>
            </w:pPr>
            <w:r w:rsidRPr="006C2DFE">
              <w:rPr>
                <w:szCs w:val="24"/>
              </w:rPr>
              <w:t>İmza</w:t>
            </w:r>
          </w:p>
        </w:tc>
        <w:tc>
          <w:tcPr>
            <w:tcW w:w="2252" w:type="dxa"/>
            <w:tcBorders>
              <w:top w:val="single" w:sz="6" w:space="0" w:color="FFFFFF"/>
              <w:left w:val="single" w:sz="6" w:space="0" w:color="FFFFFF"/>
              <w:bottom w:val="single" w:sz="6" w:space="0" w:color="FFFFFF"/>
              <w:right w:val="single" w:sz="6" w:space="0" w:color="FFFFFF"/>
            </w:tcBorders>
          </w:tcPr>
          <w:p w:rsidR="00376C0E" w:rsidRPr="006C2DFE" w:rsidRDefault="00376C0E" w:rsidP="00B319E9">
            <w:pPr>
              <w:jc w:val="center"/>
              <w:rPr>
                <w:szCs w:val="24"/>
              </w:rPr>
            </w:pPr>
            <w:r w:rsidRPr="006C2DFE">
              <w:rPr>
                <w:szCs w:val="24"/>
              </w:rPr>
              <w:t>İmza</w:t>
            </w:r>
          </w:p>
        </w:tc>
        <w:tc>
          <w:tcPr>
            <w:tcW w:w="2252" w:type="dxa"/>
            <w:tcBorders>
              <w:top w:val="single" w:sz="6" w:space="0" w:color="FFFFFF"/>
              <w:left w:val="single" w:sz="6" w:space="0" w:color="FFFFFF"/>
              <w:bottom w:val="single" w:sz="6" w:space="0" w:color="FFFFFF"/>
              <w:right w:val="single" w:sz="6" w:space="0" w:color="FFFFFF"/>
            </w:tcBorders>
          </w:tcPr>
          <w:p w:rsidR="00376C0E" w:rsidRPr="006C2DFE" w:rsidRDefault="00376C0E" w:rsidP="00B319E9">
            <w:pPr>
              <w:jc w:val="center"/>
              <w:rPr>
                <w:szCs w:val="24"/>
              </w:rPr>
            </w:pPr>
            <w:r w:rsidRPr="006C2DFE">
              <w:rPr>
                <w:szCs w:val="24"/>
              </w:rPr>
              <w:t>İmza</w:t>
            </w:r>
          </w:p>
        </w:tc>
      </w:tr>
    </w:tbl>
    <w:p w:rsidR="00376C0E" w:rsidRPr="006C2DFE" w:rsidRDefault="00376C0E" w:rsidP="00376C0E">
      <w:pPr>
        <w:rPr>
          <w:szCs w:val="24"/>
        </w:rPr>
      </w:pPr>
    </w:p>
    <w:p w:rsidR="00376C0E" w:rsidRPr="006C2DFE" w:rsidRDefault="00376C0E" w:rsidP="00376C0E">
      <w:pPr>
        <w:rPr>
          <w:szCs w:val="24"/>
        </w:rPr>
      </w:pPr>
    </w:p>
    <w:p w:rsidR="00376C0E" w:rsidRPr="006C2DFE" w:rsidRDefault="00376C0E" w:rsidP="00376C0E">
      <w:pPr>
        <w:rPr>
          <w:szCs w:val="24"/>
        </w:rPr>
      </w:pPr>
    </w:p>
    <w:p w:rsidR="00376C0E" w:rsidRPr="006C2DFE" w:rsidRDefault="00376C0E" w:rsidP="00376C0E">
      <w:pPr>
        <w:rPr>
          <w:szCs w:val="24"/>
        </w:rPr>
      </w:pPr>
    </w:p>
    <w:p w:rsidR="00376C0E" w:rsidRPr="006C2DFE" w:rsidRDefault="00376C0E" w:rsidP="00376C0E">
      <w:pPr>
        <w:pStyle w:val="Altbilgi"/>
        <w:jc w:val="right"/>
        <w:rPr>
          <w:szCs w:val="24"/>
        </w:rPr>
      </w:pPr>
    </w:p>
    <w:p w:rsidR="00376C0E" w:rsidRPr="006C2DFE" w:rsidRDefault="00376C0E" w:rsidP="00376C0E">
      <w:pPr>
        <w:pStyle w:val="Altbilgi"/>
        <w:jc w:val="right"/>
        <w:rPr>
          <w:szCs w:val="24"/>
        </w:rPr>
      </w:pPr>
      <w:r w:rsidRPr="006C2DFE">
        <w:rPr>
          <w:szCs w:val="24"/>
        </w:rPr>
        <w:t>İş Ortaklığı Beyannamesi</w:t>
      </w:r>
    </w:p>
    <w:p w:rsidR="00376C0E" w:rsidRPr="006C2DFE" w:rsidRDefault="00376C0E" w:rsidP="00376C0E">
      <w:pPr>
        <w:pStyle w:val="Balk1"/>
        <w:rPr>
          <w:rFonts w:ascii="Times New Roman" w:hAnsi="Times New Roman"/>
          <w:sz w:val="24"/>
          <w:szCs w:val="24"/>
        </w:rPr>
      </w:pPr>
    </w:p>
    <w:p w:rsidR="00376C0E" w:rsidRPr="006C2DFE" w:rsidRDefault="00376C0E" w:rsidP="00376C0E">
      <w:pPr>
        <w:rPr>
          <w:szCs w:val="24"/>
        </w:rPr>
      </w:pPr>
    </w:p>
    <w:p w:rsidR="006C2DFE" w:rsidRDefault="006C2DFE" w:rsidP="00376C0E">
      <w:pPr>
        <w:pStyle w:val="Balk1"/>
        <w:rPr>
          <w:rFonts w:ascii="Times New Roman" w:hAnsi="Times New Roman"/>
          <w:sz w:val="24"/>
          <w:szCs w:val="24"/>
        </w:rPr>
      </w:pPr>
    </w:p>
    <w:p w:rsidR="006C2DFE" w:rsidRDefault="006C2DFE" w:rsidP="00376C0E">
      <w:pPr>
        <w:pStyle w:val="Balk1"/>
        <w:rPr>
          <w:rFonts w:ascii="Times New Roman" w:hAnsi="Times New Roman"/>
          <w:sz w:val="24"/>
          <w:szCs w:val="24"/>
        </w:rPr>
      </w:pPr>
    </w:p>
    <w:p w:rsidR="006C2DFE" w:rsidRPr="006C2DFE" w:rsidRDefault="006C2DFE" w:rsidP="006C2DFE"/>
    <w:p w:rsidR="006C2DFE" w:rsidRDefault="006C2DFE" w:rsidP="00376C0E">
      <w:pPr>
        <w:pStyle w:val="Balk1"/>
        <w:rPr>
          <w:rFonts w:ascii="Times New Roman" w:hAnsi="Times New Roman"/>
          <w:sz w:val="24"/>
          <w:szCs w:val="24"/>
        </w:rPr>
      </w:pPr>
    </w:p>
    <w:p w:rsidR="006C2DFE" w:rsidRDefault="006C2DFE" w:rsidP="00376C0E">
      <w:pPr>
        <w:pStyle w:val="Balk1"/>
        <w:rPr>
          <w:rFonts w:ascii="Times New Roman" w:hAnsi="Times New Roman"/>
          <w:sz w:val="24"/>
          <w:szCs w:val="24"/>
        </w:rPr>
      </w:pPr>
    </w:p>
    <w:p w:rsidR="006C2DFE" w:rsidRDefault="006C2DFE" w:rsidP="00376C0E">
      <w:pPr>
        <w:pStyle w:val="Balk1"/>
        <w:rPr>
          <w:rFonts w:ascii="Times New Roman" w:hAnsi="Times New Roman"/>
          <w:sz w:val="24"/>
          <w:szCs w:val="24"/>
        </w:rPr>
      </w:pPr>
    </w:p>
    <w:p w:rsidR="00376C0E" w:rsidRPr="006C2DFE" w:rsidRDefault="00376C0E" w:rsidP="00376C0E">
      <w:pPr>
        <w:pStyle w:val="Balk1"/>
        <w:rPr>
          <w:rFonts w:ascii="Times New Roman" w:hAnsi="Times New Roman"/>
          <w:sz w:val="40"/>
          <w:szCs w:val="24"/>
        </w:rPr>
      </w:pPr>
      <w:r w:rsidRPr="006C2DFE">
        <w:rPr>
          <w:rFonts w:ascii="Times New Roman" w:hAnsi="Times New Roman"/>
          <w:sz w:val="40"/>
          <w:szCs w:val="24"/>
        </w:rPr>
        <w:t>GEÇİCİ TEMİNAT MEKTUBU</w:t>
      </w:r>
    </w:p>
    <w:p w:rsidR="00376C0E" w:rsidRPr="006C2DFE" w:rsidRDefault="00376C0E" w:rsidP="00376C0E">
      <w:pPr>
        <w:rPr>
          <w:szCs w:val="24"/>
        </w:rPr>
      </w:pPr>
    </w:p>
    <w:p w:rsidR="00376C0E" w:rsidRPr="006C2DFE" w:rsidRDefault="00376C0E" w:rsidP="00376C0E">
      <w:pPr>
        <w:rPr>
          <w:szCs w:val="24"/>
        </w:rPr>
      </w:pPr>
    </w:p>
    <w:p w:rsidR="00376C0E" w:rsidRPr="006C2DFE" w:rsidRDefault="00376C0E" w:rsidP="00376C0E">
      <w:pPr>
        <w:rPr>
          <w:szCs w:val="24"/>
        </w:rPr>
      </w:pPr>
    </w:p>
    <w:p w:rsidR="00376C0E" w:rsidRPr="006C2DFE" w:rsidRDefault="006C2DFE" w:rsidP="00376C0E">
      <w:pPr>
        <w:ind w:left="1416" w:firstLine="708"/>
        <w:rPr>
          <w:b/>
          <w:szCs w:val="24"/>
        </w:rPr>
      </w:pPr>
      <w:r>
        <w:rPr>
          <w:b/>
          <w:szCs w:val="24"/>
        </w:rPr>
        <w:t xml:space="preserve">        </w:t>
      </w:r>
      <w:r w:rsidR="00376C0E" w:rsidRPr="006C2DFE">
        <w:rPr>
          <w:b/>
          <w:szCs w:val="24"/>
        </w:rPr>
        <w:t>DALAMAN TARIM İŞLETMESİ MÜDÜRLÜĞÜNE</w:t>
      </w:r>
    </w:p>
    <w:p w:rsidR="00376C0E" w:rsidRPr="006C2DFE" w:rsidRDefault="00376C0E" w:rsidP="00376C0E">
      <w:pPr>
        <w:ind w:left="1416" w:firstLine="708"/>
        <w:rPr>
          <w:b/>
          <w:szCs w:val="24"/>
        </w:rPr>
      </w:pPr>
    </w:p>
    <w:p w:rsidR="00376C0E" w:rsidRPr="006C2DFE" w:rsidRDefault="00376C0E" w:rsidP="00376C0E">
      <w:pPr>
        <w:pStyle w:val="GvdeMetni"/>
        <w:jc w:val="right"/>
        <w:rPr>
          <w:szCs w:val="24"/>
        </w:rPr>
      </w:pPr>
      <w:r w:rsidRPr="006C2DFE">
        <w:rPr>
          <w:szCs w:val="24"/>
        </w:rPr>
        <w:t>_ _/_ _/_ _ _ _</w:t>
      </w:r>
    </w:p>
    <w:p w:rsidR="00376C0E" w:rsidRPr="006C2DFE" w:rsidRDefault="00376C0E" w:rsidP="00376C0E">
      <w:pPr>
        <w:pStyle w:val="GvdeMetni"/>
        <w:jc w:val="right"/>
        <w:rPr>
          <w:szCs w:val="24"/>
        </w:rPr>
      </w:pPr>
      <w:r w:rsidRPr="006C2DFE">
        <w:rPr>
          <w:szCs w:val="24"/>
        </w:rPr>
        <w:t>No</w:t>
      </w:r>
      <w:proofErr w:type="gramStart"/>
      <w:r w:rsidRPr="006C2DFE">
        <w:rPr>
          <w:szCs w:val="24"/>
        </w:rPr>
        <w:t>:.................</w:t>
      </w:r>
      <w:proofErr w:type="gramEnd"/>
    </w:p>
    <w:p w:rsidR="00376C0E" w:rsidRPr="006C2DFE" w:rsidRDefault="00376C0E" w:rsidP="00376C0E">
      <w:pPr>
        <w:jc w:val="both"/>
        <w:rPr>
          <w:szCs w:val="24"/>
        </w:rPr>
      </w:pPr>
    </w:p>
    <w:p w:rsidR="00376C0E" w:rsidRPr="006C2DFE" w:rsidRDefault="00376C0E" w:rsidP="00376C0E">
      <w:pPr>
        <w:ind w:firstLine="708"/>
        <w:jc w:val="both"/>
        <w:rPr>
          <w:szCs w:val="24"/>
        </w:rPr>
      </w:pPr>
      <w:r w:rsidRPr="006C2DFE">
        <w:rPr>
          <w:szCs w:val="24"/>
        </w:rPr>
        <w:t xml:space="preserve">İdarenizce ihaleye çıkarılan </w:t>
      </w:r>
      <w:r w:rsidRPr="006C2DFE">
        <w:rPr>
          <w:b/>
          <w:szCs w:val="24"/>
        </w:rPr>
        <w:t xml:space="preserve">Zirai Mücadele İlacı </w:t>
      </w:r>
      <w:r w:rsidRPr="006C2DFE">
        <w:rPr>
          <w:szCs w:val="24"/>
        </w:rPr>
        <w:t xml:space="preserve">alım işine istekli sıfatıyla katılacak olan </w:t>
      </w:r>
      <w:r w:rsidRPr="006C2DFE">
        <w:rPr>
          <w:i/>
          <w:szCs w:val="24"/>
        </w:rPr>
        <w:t>[isteklinin adı ve soyadı/ticaret unvanı]</w:t>
      </w:r>
      <w:r w:rsidRPr="006C2DFE">
        <w:rPr>
          <w:szCs w:val="24"/>
        </w:rPr>
        <w:t>’</w:t>
      </w:r>
      <w:proofErr w:type="spellStart"/>
      <w:r w:rsidRPr="006C2DFE">
        <w:rPr>
          <w:szCs w:val="24"/>
        </w:rPr>
        <w:t>nın</w:t>
      </w:r>
      <w:proofErr w:type="spellEnd"/>
      <w:r w:rsidRPr="006C2DFE">
        <w:rPr>
          <w:szCs w:val="24"/>
        </w:rPr>
        <w:t xml:space="preserve"> ihale dokümanı hükümlerini yerine getirmek üzere vermek zorunda olduğu geçici teminat tutarı olan </w:t>
      </w:r>
      <w:r w:rsidRPr="006C2DFE">
        <w:rPr>
          <w:i/>
          <w:szCs w:val="24"/>
        </w:rPr>
        <w:t>[geçici teminatın tutarı]</w:t>
      </w:r>
      <w:r w:rsidRPr="006C2DFE">
        <w:rPr>
          <w:szCs w:val="24"/>
        </w:rPr>
        <w:t xml:space="preserve"> </w:t>
      </w:r>
      <w:proofErr w:type="gramStart"/>
      <w:r w:rsidRPr="006C2DFE">
        <w:rPr>
          <w:szCs w:val="24"/>
        </w:rPr>
        <w:t>……….</w:t>
      </w:r>
      <w:proofErr w:type="gramEnd"/>
      <w:r w:rsidRPr="006C2DFE">
        <w:rPr>
          <w:szCs w:val="24"/>
        </w:rPr>
        <w:t xml:space="preserve">  </w:t>
      </w:r>
      <w:proofErr w:type="gramStart"/>
      <w:r w:rsidRPr="006C2DFE">
        <w:rPr>
          <w:i/>
          <w:szCs w:val="24"/>
        </w:rPr>
        <w:t>[bankanın adı]</w:t>
      </w:r>
      <w:r w:rsidRPr="006C2DFE">
        <w:rPr>
          <w:szCs w:val="24"/>
        </w:rPr>
        <w:t xml:space="preserve"> garanti ettiğinden, ihale dokumanı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6C2DFE">
        <w:rPr>
          <w:i/>
          <w:szCs w:val="24"/>
        </w:rPr>
        <w:t>[bankanın adı]</w:t>
      </w:r>
      <w:r w:rsidRPr="006C2DFE">
        <w:rPr>
          <w:szCs w:val="24"/>
        </w:rPr>
        <w:t>‘</w:t>
      </w:r>
      <w:proofErr w:type="spellStart"/>
      <w:r w:rsidRPr="006C2DFE">
        <w:rPr>
          <w:szCs w:val="24"/>
        </w:rPr>
        <w:t>nın</w:t>
      </w:r>
      <w:proofErr w:type="spellEnd"/>
      <w:r w:rsidRPr="006C2DFE">
        <w:rPr>
          <w:szCs w:val="24"/>
        </w:rPr>
        <w:t xml:space="preserve"> imza atmaya yetkili temsilcisi ve sorumlusu sıfatıyla ve </w:t>
      </w:r>
      <w:r w:rsidRPr="006C2DFE">
        <w:rPr>
          <w:i/>
          <w:szCs w:val="24"/>
        </w:rPr>
        <w:t>[bankanın adı ]</w:t>
      </w:r>
      <w:r w:rsidRPr="006C2DFE">
        <w:rPr>
          <w:szCs w:val="24"/>
        </w:rPr>
        <w:t xml:space="preserve"> ad ve hesabına taahhüt ve beyan ederiz.</w:t>
      </w:r>
      <w:proofErr w:type="gramEnd"/>
    </w:p>
    <w:p w:rsidR="00376C0E" w:rsidRPr="006C2DFE" w:rsidRDefault="00376C0E" w:rsidP="00376C0E">
      <w:pPr>
        <w:jc w:val="both"/>
        <w:rPr>
          <w:szCs w:val="24"/>
        </w:rPr>
      </w:pPr>
    </w:p>
    <w:p w:rsidR="00376C0E" w:rsidRPr="006C2DFE" w:rsidRDefault="00376C0E" w:rsidP="00376C0E">
      <w:pPr>
        <w:pStyle w:val="GvdeMetni"/>
        <w:ind w:firstLine="567"/>
        <w:jc w:val="both"/>
        <w:rPr>
          <w:spacing w:val="6"/>
          <w:szCs w:val="24"/>
        </w:rPr>
      </w:pPr>
      <w:r w:rsidRPr="006C2DFE">
        <w:rPr>
          <w:szCs w:val="24"/>
        </w:rPr>
        <w:t xml:space="preserve">Bu teminat mektubu </w:t>
      </w:r>
      <w:proofErr w:type="gramStart"/>
      <w:r w:rsidRPr="006C2DFE">
        <w:rPr>
          <w:szCs w:val="24"/>
        </w:rPr>
        <w:t>…..</w:t>
      </w:r>
      <w:proofErr w:type="gramEnd"/>
      <w:r w:rsidRPr="006C2DFE">
        <w:rPr>
          <w:szCs w:val="24"/>
        </w:rPr>
        <w:t xml:space="preserve">/…../….  </w:t>
      </w:r>
      <w:proofErr w:type="gramStart"/>
      <w:r w:rsidRPr="006C2DFE">
        <w:rPr>
          <w:szCs w:val="24"/>
        </w:rPr>
        <w:t>tarihine</w:t>
      </w:r>
      <w:proofErr w:type="gramEnd"/>
      <w:r w:rsidRPr="006C2DFE">
        <w:rPr>
          <w:szCs w:val="24"/>
        </w:rPr>
        <w:t xml:space="preserve"> kadar geçerli olup, bu tarihe kadar elimize geçecek şekilde tarafınızdan yazılı tazmin talebinde bulunulmadığı takdirde hükümsüz olacaktır</w:t>
      </w:r>
      <w:r w:rsidRPr="006C2DFE">
        <w:rPr>
          <w:spacing w:val="6"/>
          <w:szCs w:val="24"/>
        </w:rPr>
        <w:t>.</w:t>
      </w:r>
    </w:p>
    <w:p w:rsidR="00376C0E" w:rsidRPr="006C2DFE" w:rsidRDefault="00376C0E" w:rsidP="00376C0E">
      <w:pPr>
        <w:jc w:val="both"/>
        <w:rPr>
          <w:szCs w:val="24"/>
        </w:rPr>
      </w:pPr>
    </w:p>
    <w:p w:rsidR="00376C0E" w:rsidRPr="006C2DFE" w:rsidRDefault="00376C0E" w:rsidP="00376C0E">
      <w:pPr>
        <w:jc w:val="both"/>
        <w:rPr>
          <w:szCs w:val="24"/>
        </w:rPr>
      </w:pPr>
    </w:p>
    <w:p w:rsidR="00376C0E" w:rsidRPr="006C2DFE" w:rsidRDefault="00376C0E" w:rsidP="00376C0E">
      <w:pPr>
        <w:tabs>
          <w:tab w:val="left" w:pos="6900"/>
        </w:tabs>
        <w:ind w:left="5103"/>
        <w:jc w:val="center"/>
        <w:rPr>
          <w:i/>
          <w:szCs w:val="24"/>
        </w:rPr>
      </w:pPr>
      <w:r w:rsidRPr="006C2DFE">
        <w:rPr>
          <w:i/>
          <w:szCs w:val="24"/>
        </w:rPr>
        <w:t>[</w:t>
      </w:r>
      <w:proofErr w:type="gramStart"/>
      <w:r w:rsidRPr="006C2DFE">
        <w:rPr>
          <w:i/>
          <w:szCs w:val="24"/>
        </w:rPr>
        <w:t>bankanın  adı</w:t>
      </w:r>
      <w:proofErr w:type="gramEnd"/>
      <w:r w:rsidRPr="006C2DFE">
        <w:rPr>
          <w:i/>
          <w:szCs w:val="24"/>
        </w:rPr>
        <w:t>]</w:t>
      </w:r>
    </w:p>
    <w:p w:rsidR="00376C0E" w:rsidRPr="006C2DFE" w:rsidRDefault="00376C0E" w:rsidP="00376C0E">
      <w:pPr>
        <w:tabs>
          <w:tab w:val="left" w:pos="6900"/>
        </w:tabs>
        <w:ind w:left="5103"/>
        <w:jc w:val="center"/>
        <w:rPr>
          <w:szCs w:val="24"/>
        </w:rPr>
      </w:pPr>
      <w:r w:rsidRPr="006C2DFE">
        <w:rPr>
          <w:i/>
          <w:szCs w:val="24"/>
        </w:rPr>
        <w:t>[</w:t>
      </w:r>
      <w:proofErr w:type="gramStart"/>
      <w:r w:rsidRPr="006C2DFE">
        <w:rPr>
          <w:i/>
          <w:szCs w:val="24"/>
        </w:rPr>
        <w:t>bankanın  şubesinin</w:t>
      </w:r>
      <w:proofErr w:type="gramEnd"/>
      <w:r w:rsidRPr="006C2DFE">
        <w:rPr>
          <w:i/>
          <w:szCs w:val="24"/>
        </w:rPr>
        <w:t xml:space="preserve"> adı]</w:t>
      </w:r>
      <w:r w:rsidRPr="006C2DFE">
        <w:rPr>
          <w:szCs w:val="24"/>
        </w:rPr>
        <w:t xml:space="preserve"> Şubesi</w:t>
      </w:r>
    </w:p>
    <w:p w:rsidR="00376C0E" w:rsidRPr="006C2DFE" w:rsidRDefault="00376C0E" w:rsidP="00376C0E">
      <w:pPr>
        <w:tabs>
          <w:tab w:val="left" w:pos="6900"/>
        </w:tabs>
        <w:ind w:left="5103"/>
        <w:jc w:val="center"/>
        <w:rPr>
          <w:szCs w:val="24"/>
        </w:rPr>
      </w:pPr>
      <w:r w:rsidRPr="006C2DFE">
        <w:rPr>
          <w:i/>
          <w:szCs w:val="24"/>
        </w:rPr>
        <w:t>[banka]</w:t>
      </w:r>
      <w:r w:rsidRPr="006C2DFE">
        <w:rPr>
          <w:szCs w:val="24"/>
        </w:rPr>
        <w:t xml:space="preserve"> yetkililerinin</w:t>
      </w:r>
    </w:p>
    <w:p w:rsidR="00376C0E" w:rsidRPr="006C2DFE" w:rsidRDefault="00376C0E" w:rsidP="00376C0E">
      <w:pPr>
        <w:tabs>
          <w:tab w:val="left" w:pos="6900"/>
        </w:tabs>
        <w:ind w:left="5103"/>
        <w:jc w:val="center"/>
        <w:rPr>
          <w:szCs w:val="24"/>
        </w:rPr>
      </w:pPr>
      <w:r w:rsidRPr="006C2DFE">
        <w:rPr>
          <w:szCs w:val="24"/>
        </w:rPr>
        <w:t>İsim, unvan ve imzası</w:t>
      </w:r>
    </w:p>
    <w:p w:rsidR="00376C0E" w:rsidRPr="006C2DFE" w:rsidRDefault="00376C0E" w:rsidP="00376C0E">
      <w:pPr>
        <w:pStyle w:val="GvdeMetni21"/>
        <w:ind w:left="567" w:hanging="567"/>
        <w:jc w:val="both"/>
        <w:rPr>
          <w:szCs w:val="24"/>
        </w:rPr>
      </w:pPr>
    </w:p>
    <w:p w:rsidR="00376C0E" w:rsidRPr="006C2DFE" w:rsidRDefault="00376C0E" w:rsidP="00376C0E">
      <w:pPr>
        <w:pStyle w:val="GvdeMetni21"/>
        <w:ind w:left="567" w:hanging="567"/>
        <w:jc w:val="both"/>
        <w:rPr>
          <w:szCs w:val="24"/>
        </w:rPr>
      </w:pPr>
    </w:p>
    <w:p w:rsidR="00376C0E" w:rsidRPr="006C2DFE" w:rsidRDefault="00376C0E" w:rsidP="00376C0E">
      <w:pPr>
        <w:pStyle w:val="GvdeMetni21"/>
        <w:ind w:left="567" w:hanging="567"/>
        <w:jc w:val="both"/>
        <w:rPr>
          <w:szCs w:val="24"/>
        </w:rPr>
      </w:pPr>
    </w:p>
    <w:p w:rsidR="00376C0E" w:rsidRPr="006C2DFE" w:rsidRDefault="00376C0E" w:rsidP="00376C0E">
      <w:pPr>
        <w:pStyle w:val="GvdeMetni21"/>
        <w:ind w:left="567" w:hanging="567"/>
        <w:jc w:val="both"/>
        <w:rPr>
          <w:szCs w:val="24"/>
        </w:rPr>
      </w:pPr>
    </w:p>
    <w:p w:rsidR="00376C0E" w:rsidRPr="006C2DFE" w:rsidRDefault="00376C0E" w:rsidP="00376C0E">
      <w:pPr>
        <w:pStyle w:val="GvdeMetni21"/>
        <w:ind w:left="0"/>
        <w:jc w:val="both"/>
        <w:rPr>
          <w:szCs w:val="24"/>
        </w:rPr>
      </w:pPr>
    </w:p>
    <w:p w:rsidR="00376C0E" w:rsidRPr="006C2DFE" w:rsidRDefault="00376C0E" w:rsidP="00376C0E">
      <w:pPr>
        <w:pStyle w:val="GvdeMetni21"/>
        <w:spacing w:after="0"/>
        <w:ind w:left="0"/>
        <w:jc w:val="both"/>
        <w:rPr>
          <w:szCs w:val="24"/>
        </w:rPr>
      </w:pPr>
      <w:r w:rsidRPr="006C2DFE">
        <w:rPr>
          <w:szCs w:val="24"/>
        </w:rPr>
        <w:t>NOT:</w:t>
      </w:r>
      <w:r w:rsidRPr="006C2DFE">
        <w:rPr>
          <w:szCs w:val="24"/>
        </w:rPr>
        <w:tab/>
        <w:t xml:space="preserve">1-a)Yabancı bankaların veya benzeri kredi kuruluşlarının </w:t>
      </w:r>
      <w:proofErr w:type="spellStart"/>
      <w:r w:rsidRPr="006C2DFE">
        <w:rPr>
          <w:szCs w:val="24"/>
        </w:rPr>
        <w:t>kontrgarantilerine</w:t>
      </w:r>
      <w:proofErr w:type="spellEnd"/>
      <w:r w:rsidRPr="006C2DFE">
        <w:rPr>
          <w:szCs w:val="24"/>
        </w:rPr>
        <w:t xml:space="preserve"> dayanılarak verilecek mektuplarda, </w:t>
      </w:r>
      <w:proofErr w:type="spellStart"/>
      <w:r w:rsidRPr="006C2DFE">
        <w:rPr>
          <w:szCs w:val="24"/>
        </w:rPr>
        <w:t>kontrgarantiyi</w:t>
      </w:r>
      <w:proofErr w:type="spellEnd"/>
      <w:r w:rsidRPr="006C2DFE">
        <w:rPr>
          <w:szCs w:val="24"/>
        </w:rPr>
        <w:t xml:space="preserve"> veren yabancı banka veya kredi kuruluşunun ismi ve teminatın </w:t>
      </w:r>
      <w:proofErr w:type="spellStart"/>
      <w:r w:rsidRPr="006C2DFE">
        <w:rPr>
          <w:szCs w:val="24"/>
        </w:rPr>
        <w:t>kontrgarantili</w:t>
      </w:r>
      <w:proofErr w:type="spellEnd"/>
      <w:r w:rsidRPr="006C2DFE">
        <w:rPr>
          <w:szCs w:val="24"/>
        </w:rPr>
        <w:t xml:space="preserve"> olduğu </w:t>
      </w:r>
      <w:proofErr w:type="spellStart"/>
      <w:proofErr w:type="gramStart"/>
      <w:r w:rsidRPr="006C2DFE">
        <w:rPr>
          <w:szCs w:val="24"/>
        </w:rPr>
        <w:t>belirtilecektir.Teklife</w:t>
      </w:r>
      <w:proofErr w:type="spellEnd"/>
      <w:proofErr w:type="gramEnd"/>
      <w:r w:rsidRPr="006C2DFE">
        <w:rPr>
          <w:szCs w:val="24"/>
        </w:rPr>
        <w:t xml:space="preserve"> esas para birimi Türk Lirası ise </w:t>
      </w:r>
      <w:proofErr w:type="spellStart"/>
      <w:r w:rsidRPr="006C2DFE">
        <w:rPr>
          <w:szCs w:val="24"/>
        </w:rPr>
        <w:t>kontrgarantilere</w:t>
      </w:r>
      <w:proofErr w:type="spellEnd"/>
      <w:r w:rsidRPr="006C2DFE">
        <w:rPr>
          <w:szCs w:val="24"/>
        </w:rPr>
        <w:t xml:space="preserve"> dayanılarak verilecek teminat mektupları Türk Lirası üzerinden düzenlenecektir.</w:t>
      </w:r>
    </w:p>
    <w:p w:rsidR="00376C0E" w:rsidRPr="006C2DFE" w:rsidRDefault="00376C0E" w:rsidP="00376C0E">
      <w:pPr>
        <w:pStyle w:val="GvdeMetni21"/>
        <w:spacing w:after="0"/>
        <w:ind w:left="0" w:firstLine="27"/>
        <w:jc w:val="both"/>
        <w:rPr>
          <w:szCs w:val="24"/>
        </w:rPr>
      </w:pPr>
    </w:p>
    <w:p w:rsidR="00376C0E" w:rsidRPr="006C2DFE" w:rsidRDefault="00376C0E" w:rsidP="00376C0E">
      <w:pPr>
        <w:pStyle w:val="GvdeMetni21"/>
        <w:spacing w:after="0"/>
        <w:ind w:left="0" w:firstLine="27"/>
        <w:jc w:val="both"/>
        <w:rPr>
          <w:szCs w:val="24"/>
        </w:rPr>
      </w:pPr>
      <w:r w:rsidRPr="006C2DFE">
        <w:rPr>
          <w:szCs w:val="24"/>
        </w:rPr>
        <w:t xml:space="preserve">1-b) İdari şartnamenin “Teklif ve ödemelerde geçerli para birimi” başlıklı maddesinde yabancı para birimi veya yabancı para birimleri cinsinden teklife izin verilmesi durumunda; istekliler,  teminat mektuplarını tekliflerine esas para </w:t>
      </w:r>
      <w:proofErr w:type="gramStart"/>
      <w:r w:rsidRPr="006C2DFE">
        <w:rPr>
          <w:szCs w:val="24"/>
        </w:rPr>
        <w:t>birimi  cinsinden</w:t>
      </w:r>
      <w:proofErr w:type="gramEnd"/>
      <w:r w:rsidRPr="006C2DFE">
        <w:rPr>
          <w:szCs w:val="24"/>
        </w:rPr>
        <w:t xml:space="preserve"> düzenleyeceklerdir.</w:t>
      </w:r>
    </w:p>
    <w:p w:rsidR="00376C0E" w:rsidRPr="006C2DFE" w:rsidRDefault="00376C0E" w:rsidP="00376C0E">
      <w:pPr>
        <w:pStyle w:val="GvdeMetni21"/>
        <w:spacing w:after="0"/>
        <w:ind w:left="0" w:firstLine="27"/>
        <w:jc w:val="both"/>
        <w:rPr>
          <w:szCs w:val="24"/>
        </w:rPr>
      </w:pPr>
    </w:p>
    <w:p w:rsidR="00376C0E" w:rsidRPr="006C2DFE" w:rsidRDefault="00376C0E" w:rsidP="00376C0E">
      <w:pPr>
        <w:pStyle w:val="GvdeMetni21"/>
        <w:spacing w:after="0"/>
        <w:ind w:left="0" w:firstLine="27"/>
        <w:jc w:val="both"/>
        <w:rPr>
          <w:szCs w:val="24"/>
        </w:rPr>
      </w:pPr>
      <w:r w:rsidRPr="006C2DFE">
        <w:rPr>
          <w:szCs w:val="24"/>
        </w:rPr>
        <w:t>2- Teminat mektubunun Türk Lirası dışında bir para birimi cinsinden düzenlenmesi halinde, teminat mektubunun sonuna  “İşbu  teminat mektubunun tazmini halinde; mektup tutarı</w:t>
      </w:r>
      <w:proofErr w:type="gramStart"/>
      <w:r w:rsidRPr="006C2DFE">
        <w:rPr>
          <w:szCs w:val="24"/>
        </w:rPr>
        <w:t>……………………..……</w:t>
      </w:r>
      <w:proofErr w:type="gramEnd"/>
      <w:r w:rsidRPr="006C2DFE">
        <w:rPr>
          <w:szCs w:val="24"/>
        </w:rPr>
        <w:t xml:space="preserve">[İlgili Yabancı Para Birimi] olarak tarafınıza ödenecektir.” paragrafına yer verilecek, ancak, teminat mektubu yabancı para birimi cinsinden düzenlenmekle birlikte, idarenin mali mevzuatı gereği ancak Türk Lirası cinsinden tahsilatın yapılabildiği durumlarda ise, bu paragrafın yerine “İşbu  teminat mektubunun tazmini halinde; mektup tutarı tazmin tarihinde geçerli Merkez Bankası döviz satış kuru üzerinden ödenecektir.” paragrafına yer verilecektir. </w:t>
      </w:r>
    </w:p>
    <w:p w:rsidR="00335109" w:rsidRPr="006C2DFE" w:rsidRDefault="00335109">
      <w:pPr>
        <w:rPr>
          <w:szCs w:val="24"/>
        </w:rPr>
      </w:pPr>
    </w:p>
    <w:sectPr w:rsidR="00335109" w:rsidRPr="006C2DFE" w:rsidSect="007937B0">
      <w:footnotePr>
        <w:numRestart w:val="eachSect"/>
      </w:footnotePr>
      <w:pgSz w:w="11906" w:h="16838"/>
      <w:pgMar w:top="720" w:right="424" w:bottom="568" w:left="567" w:header="720" w:footer="720" w:gutter="0"/>
      <w:cols w:space="720"/>
      <w:vAlign w:val="cen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C0E" w:rsidRDefault="00376C0E" w:rsidP="00376C0E">
      <w:r>
        <w:separator/>
      </w:r>
    </w:p>
  </w:endnote>
  <w:endnote w:type="continuationSeparator" w:id="0">
    <w:p w:rsidR="00376C0E" w:rsidRDefault="00376C0E" w:rsidP="0037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C0E" w:rsidRDefault="00376C0E" w:rsidP="00376C0E">
      <w:r>
        <w:separator/>
      </w:r>
    </w:p>
  </w:footnote>
  <w:footnote w:type="continuationSeparator" w:id="0">
    <w:p w:rsidR="00376C0E" w:rsidRDefault="00376C0E" w:rsidP="00376C0E">
      <w:r>
        <w:continuationSeparator/>
      </w:r>
    </w:p>
  </w:footnote>
  <w:footnote w:id="1">
    <w:p w:rsidR="00376C0E" w:rsidRPr="008E5424" w:rsidRDefault="00376C0E" w:rsidP="00376C0E">
      <w:pPr>
        <w:pStyle w:val="DipnotMetni"/>
        <w:rPr>
          <w:rFonts w:ascii="Times New Roman" w:hAnsi="Times New Roman"/>
          <w:color w:val="FFFFFF"/>
          <w:sz w:val="18"/>
          <w:szCs w:val="18"/>
        </w:rPr>
      </w:pPr>
      <w:r w:rsidRPr="00DC723F">
        <w:rPr>
          <w:rStyle w:val="DipnotBavurusu"/>
          <w:rFonts w:ascii="Times New Roman" w:hAnsi="Times New Roman"/>
          <w:color w:val="FFFFFF"/>
          <w:sz w:val="18"/>
          <w:szCs w:val="18"/>
        </w:rPr>
        <w:footnoteRef/>
      </w:r>
      <w:r w:rsidRPr="00DC723F">
        <w:rPr>
          <w:rFonts w:ascii="Times New Roman" w:hAnsi="Times New Roman"/>
          <w:color w:val="FFFFFF"/>
          <w:sz w:val="18"/>
          <w:szCs w:val="18"/>
        </w:rPr>
        <w:t xml:space="preserve"> </w:t>
      </w:r>
      <w:r w:rsidRPr="00DC723F">
        <w:rPr>
          <w:rFonts w:ascii="Times New Roman" w:hAnsi="Times New Roman"/>
          <w:color w:val="808080"/>
          <w:sz w:val="18"/>
          <w:szCs w:val="18"/>
        </w:rPr>
        <w:t>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C75"/>
    <w:rsid w:val="00192360"/>
    <w:rsid w:val="00335109"/>
    <w:rsid w:val="00376C0E"/>
    <w:rsid w:val="00591E1D"/>
    <w:rsid w:val="00624AEC"/>
    <w:rsid w:val="00650212"/>
    <w:rsid w:val="006C2DFE"/>
    <w:rsid w:val="00B32C75"/>
    <w:rsid w:val="00B723EA"/>
    <w:rsid w:val="00D12783"/>
    <w:rsid w:val="00D26D2A"/>
    <w:rsid w:val="00EB3B45"/>
    <w:rsid w:val="00EC70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332AA-2E9B-4D1A-96DC-7D323033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C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376C0E"/>
    <w:pPr>
      <w:keepNext/>
      <w:jc w:val="center"/>
      <w:outlineLvl w:val="0"/>
    </w:pPr>
    <w:rPr>
      <w:rFonts w:ascii="Arial" w:hAnsi="Arial"/>
      <w:b/>
      <w:sz w:val="20"/>
    </w:rPr>
  </w:style>
  <w:style w:type="paragraph" w:styleId="Balk3">
    <w:name w:val="heading 3"/>
    <w:basedOn w:val="Normal"/>
    <w:next w:val="Normal"/>
    <w:link w:val="Balk3Char"/>
    <w:qFormat/>
    <w:rsid w:val="00376C0E"/>
    <w:pPr>
      <w:keepNext/>
      <w:overflowPunct/>
      <w:autoSpaceDE/>
      <w:autoSpaceDN/>
      <w:adjustRightInd/>
      <w:spacing w:before="240" w:after="60"/>
      <w:textAlignment w:val="auto"/>
      <w:outlineLvl w:val="2"/>
    </w:pPr>
    <w:rPr>
      <w:rFonts w:ascii="Arial" w:hAnsi="Arial" w:cs="Arial"/>
      <w:b/>
      <w:bCs/>
      <w:sz w:val="26"/>
      <w:szCs w:val="26"/>
    </w:rPr>
  </w:style>
  <w:style w:type="paragraph" w:styleId="Balk7">
    <w:name w:val="heading 7"/>
    <w:basedOn w:val="Normal"/>
    <w:next w:val="Normal"/>
    <w:link w:val="Balk7Char"/>
    <w:qFormat/>
    <w:rsid w:val="00376C0E"/>
    <w:pPr>
      <w:spacing w:before="240" w:after="60"/>
      <w:outlineLvl w:val="6"/>
    </w:pPr>
    <w:rPr>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76C0E"/>
    <w:rPr>
      <w:rFonts w:ascii="Arial" w:eastAsia="Times New Roman" w:hAnsi="Arial" w:cs="Times New Roman"/>
      <w:b/>
      <w:sz w:val="20"/>
      <w:szCs w:val="20"/>
      <w:lang w:eastAsia="tr-TR"/>
    </w:rPr>
  </w:style>
  <w:style w:type="character" w:customStyle="1" w:styleId="Balk3Char">
    <w:name w:val="Başlık 3 Char"/>
    <w:basedOn w:val="VarsaylanParagrafYazTipi"/>
    <w:link w:val="Balk3"/>
    <w:rsid w:val="00376C0E"/>
    <w:rPr>
      <w:rFonts w:ascii="Arial" w:eastAsia="Times New Roman" w:hAnsi="Arial" w:cs="Arial"/>
      <w:b/>
      <w:bCs/>
      <w:sz w:val="26"/>
      <w:szCs w:val="26"/>
      <w:lang w:eastAsia="tr-TR"/>
    </w:rPr>
  </w:style>
  <w:style w:type="character" w:customStyle="1" w:styleId="Balk7Char">
    <w:name w:val="Başlık 7 Char"/>
    <w:basedOn w:val="VarsaylanParagrafYazTipi"/>
    <w:link w:val="Balk7"/>
    <w:rsid w:val="00376C0E"/>
    <w:rPr>
      <w:rFonts w:ascii="Times New Roman" w:eastAsia="Times New Roman" w:hAnsi="Times New Roman" w:cs="Times New Roman"/>
      <w:sz w:val="24"/>
      <w:szCs w:val="24"/>
    </w:rPr>
  </w:style>
  <w:style w:type="paragraph" w:styleId="DipnotMetni">
    <w:name w:val="footnote text"/>
    <w:basedOn w:val="Normal"/>
    <w:link w:val="DipnotMetniChar"/>
    <w:semiHidden/>
    <w:rsid w:val="00376C0E"/>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376C0E"/>
    <w:rPr>
      <w:rFonts w:ascii="Arial" w:eastAsia="Times New Roman" w:hAnsi="Arial" w:cs="Times New Roman"/>
      <w:sz w:val="20"/>
      <w:szCs w:val="20"/>
      <w:lang w:eastAsia="tr-TR"/>
    </w:rPr>
  </w:style>
  <w:style w:type="character" w:styleId="DipnotBavurusu">
    <w:name w:val="footnote reference"/>
    <w:semiHidden/>
    <w:rsid w:val="00376C0E"/>
    <w:rPr>
      <w:sz w:val="20"/>
      <w:vertAlign w:val="superscript"/>
    </w:rPr>
  </w:style>
  <w:style w:type="paragraph" w:styleId="Altbilgi">
    <w:name w:val="footer"/>
    <w:basedOn w:val="Normal"/>
    <w:link w:val="AltbilgiChar"/>
    <w:rsid w:val="00376C0E"/>
    <w:pPr>
      <w:tabs>
        <w:tab w:val="center" w:pos="4536"/>
        <w:tab w:val="right" w:pos="9072"/>
      </w:tabs>
    </w:pPr>
  </w:style>
  <w:style w:type="character" w:customStyle="1" w:styleId="AltbilgiChar">
    <w:name w:val="Altbilgi Char"/>
    <w:basedOn w:val="VarsaylanParagrafYazTipi"/>
    <w:link w:val="Altbilgi"/>
    <w:rsid w:val="00376C0E"/>
    <w:rPr>
      <w:rFonts w:ascii="Times New Roman" w:eastAsia="Times New Roman" w:hAnsi="Times New Roman" w:cs="Times New Roman"/>
      <w:sz w:val="24"/>
      <w:szCs w:val="20"/>
      <w:lang w:eastAsia="tr-TR"/>
    </w:rPr>
  </w:style>
  <w:style w:type="character" w:customStyle="1" w:styleId="Parahead">
    <w:name w:val="Para head"/>
    <w:rsid w:val="00376C0E"/>
    <w:rPr>
      <w:sz w:val="20"/>
    </w:rPr>
  </w:style>
  <w:style w:type="paragraph" w:customStyle="1" w:styleId="h">
    <w:name w:val="h"/>
    <w:basedOn w:val="Normal"/>
    <w:rsid w:val="00376C0E"/>
    <w:pPr>
      <w:suppressAutoHyphens/>
      <w:jc w:val="both"/>
    </w:pPr>
    <w:rPr>
      <w:lang w:val="en-US" w:eastAsia="en-US"/>
    </w:rPr>
  </w:style>
  <w:style w:type="paragraph" w:customStyle="1" w:styleId="GvdeMetni21">
    <w:name w:val="Gövde Metni 21"/>
    <w:basedOn w:val="Normal"/>
    <w:rsid w:val="00376C0E"/>
    <w:pPr>
      <w:spacing w:after="120"/>
      <w:ind w:left="283"/>
    </w:pPr>
    <w:rPr>
      <w:lang w:eastAsia="en-US"/>
    </w:rPr>
  </w:style>
  <w:style w:type="paragraph" w:styleId="GvdeMetni">
    <w:name w:val="Body Text"/>
    <w:basedOn w:val="Normal"/>
    <w:link w:val="GvdeMetniChar"/>
    <w:rsid w:val="00376C0E"/>
    <w:pPr>
      <w:spacing w:after="120"/>
    </w:pPr>
    <w:rPr>
      <w:lang w:eastAsia="en-US"/>
    </w:rPr>
  </w:style>
  <w:style w:type="character" w:customStyle="1" w:styleId="GvdeMetniChar">
    <w:name w:val="Gövde Metni Char"/>
    <w:basedOn w:val="VarsaylanParagrafYazTipi"/>
    <w:link w:val="GvdeMetni"/>
    <w:rsid w:val="00376C0E"/>
    <w:rPr>
      <w:rFonts w:ascii="Times New Roman" w:eastAsia="Times New Roman" w:hAnsi="Times New Roman" w:cs="Times New Roman"/>
      <w:sz w:val="24"/>
      <w:szCs w:val="20"/>
    </w:rPr>
  </w:style>
  <w:style w:type="character" w:styleId="Kpr">
    <w:name w:val="Hyperlink"/>
    <w:uiPriority w:val="99"/>
    <w:rsid w:val="00376C0E"/>
    <w:rPr>
      <w:color w:val="0000FF"/>
      <w:u w:val="single"/>
    </w:rPr>
  </w:style>
  <w:style w:type="paragraph" w:styleId="BalonMetni">
    <w:name w:val="Balloon Text"/>
    <w:basedOn w:val="Normal"/>
    <w:link w:val="BalonMetniChar"/>
    <w:uiPriority w:val="99"/>
    <w:semiHidden/>
    <w:unhideWhenUsed/>
    <w:rsid w:val="0019236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2360"/>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ku.tarimorman.gov.tr/AktifMadde/Details/984?csrt=4890642264883650846&amp;undefined=undefine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ku.tarimorman.gov.tr/AktifMadde/Details/1544?csrt=489064226488365084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rimkutuphanesi.com/tarimilaclari2/index.asp?etkenmadde=125%20g/l%20Prothioconazole%20~%20125%20g/l%20Tebuconazole" TargetMode="External"/><Relationship Id="rId11" Type="http://schemas.openxmlformats.org/officeDocument/2006/relationships/hyperlink" Target="https://bku.tarimorman.gov.tr/AktifMadde/Details/85?csrt=4890642264883650846" TargetMode="External"/><Relationship Id="rId5" Type="http://schemas.openxmlformats.org/officeDocument/2006/relationships/endnotes" Target="endnotes.xml"/><Relationship Id="rId10" Type="http://schemas.openxmlformats.org/officeDocument/2006/relationships/hyperlink" Target="https://bku.tarimorman.gov.tr/AktifMadde/Details/534?csrt=4890642264883650846&amp;undefined=undefined" TargetMode="External"/><Relationship Id="rId4" Type="http://schemas.openxmlformats.org/officeDocument/2006/relationships/footnotes" Target="footnotes.xml"/><Relationship Id="rId9" Type="http://schemas.openxmlformats.org/officeDocument/2006/relationships/hyperlink" Target="http://www.tarimkutuphanesi.com/tarimilaclari2/index.asp?etkenmadde=450%20g/l%20Pendimethali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1538</Words>
  <Characters>8773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Tayip Ilgaz.</dc:creator>
  <cp:keywords/>
  <dc:description/>
  <cp:lastModifiedBy>Tayip Ilgaz.</cp:lastModifiedBy>
  <cp:revision>14</cp:revision>
  <cp:lastPrinted>2023-01-30T13:06:00Z</cp:lastPrinted>
  <dcterms:created xsi:type="dcterms:W3CDTF">2023-01-30T05:24:00Z</dcterms:created>
  <dcterms:modified xsi:type="dcterms:W3CDTF">2023-01-30T13:24:00Z</dcterms:modified>
</cp:coreProperties>
</file>