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24" w:rsidRDefault="00E16124" w:rsidP="00E1612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Değerli Üyemiz, </w:t>
      </w:r>
    </w:p>
    <w:p w:rsidR="00E16124" w:rsidRDefault="00E16124" w:rsidP="00E16124">
      <w:pPr>
        <w:pStyle w:val="NormalWeb"/>
        <w:spacing w:before="0" w:beforeAutospacing="0" w:after="0" w:afterAutospacing="0"/>
      </w:pPr>
    </w:p>
    <w:p w:rsidR="00E16124" w:rsidRDefault="00E16124" w:rsidP="00E16124">
      <w:pPr>
        <w:rPr>
          <w:b/>
          <w:bCs/>
        </w:rPr>
      </w:pPr>
      <w:r>
        <w:t> </w:t>
      </w:r>
      <w:r>
        <w:rPr>
          <w:color w:val="000000"/>
        </w:rPr>
        <w:t xml:space="preserve">TOBB ve </w:t>
      </w:r>
      <w:proofErr w:type="spellStart"/>
      <w:r>
        <w:rPr>
          <w:color w:val="000000"/>
        </w:rPr>
        <w:t>Trendyol</w:t>
      </w:r>
      <w:proofErr w:type="spellEnd"/>
      <w:r>
        <w:rPr>
          <w:color w:val="000000"/>
        </w:rPr>
        <w:t xml:space="preserve"> “</w:t>
      </w:r>
      <w:proofErr w:type="spellStart"/>
      <w:r>
        <w:rPr>
          <w:b/>
          <w:bCs/>
          <w:color w:val="000000"/>
        </w:rPr>
        <w:t>Trendyol</w:t>
      </w:r>
      <w:proofErr w:type="spellEnd"/>
      <w:r>
        <w:rPr>
          <w:b/>
          <w:bCs/>
          <w:color w:val="000000"/>
        </w:rPr>
        <w:t xml:space="preserve"> ile İşini Büyüt” </w:t>
      </w:r>
      <w:r>
        <w:rPr>
          <w:color w:val="000000"/>
        </w:rPr>
        <w:t xml:space="preserve">KOBİ Destek Programı’nı başlattı. Ürünlerinizi </w:t>
      </w:r>
      <w:proofErr w:type="spellStart"/>
      <w:r>
        <w:rPr>
          <w:color w:val="000000"/>
        </w:rPr>
        <w:t>Trendyol’da</w:t>
      </w:r>
      <w:proofErr w:type="spellEnd"/>
      <w:r>
        <w:rPr>
          <w:color w:val="000000"/>
        </w:rPr>
        <w:t xml:space="preserve"> milyonlarca müşteriye ulaştırmanızı sağlayacak destek programıyla ilgili bilmeniz ve başvurmak için yapmanız gerekenleri aşağıda bulabilirsiniz. </w:t>
      </w:r>
      <w:r>
        <w:rPr>
          <w:b/>
          <w:bCs/>
        </w:rPr>
        <w:t> </w:t>
      </w:r>
    </w:p>
    <w:p w:rsidR="00E16124" w:rsidRDefault="00E16124" w:rsidP="00E16124"/>
    <w:p w:rsidR="00E16124" w:rsidRDefault="00E16124" w:rsidP="00E16124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Destek programında neler var?</w:t>
      </w:r>
    </w:p>
    <w:p w:rsidR="00E16124" w:rsidRDefault="00E16124" w:rsidP="00E16124">
      <w:pPr>
        <w:pStyle w:val="NormalWeb"/>
        <w:spacing w:before="0" w:beforeAutospacing="0" w:after="0" w:afterAutospacing="0"/>
      </w:pPr>
    </w:p>
    <w:p w:rsidR="00E16124" w:rsidRDefault="00E16124" w:rsidP="00E16124">
      <w:pPr>
        <w:pStyle w:val="NormalWeb"/>
        <w:spacing w:before="0" w:beforeAutospacing="0" w:after="0" w:afterAutospacing="0"/>
        <w:ind w:left="720"/>
        <w:textAlignment w:val="baseline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 </w:t>
      </w:r>
      <w:r>
        <w:rPr>
          <w:rFonts w:ascii="Calibri" w:hAnsi="Calibri" w:cs="Calibri"/>
          <w:color w:val="000000"/>
        </w:rPr>
        <w:t>Satışa başladıktan sonraki ilk bir ay boyunca</w:t>
      </w:r>
      <w:r>
        <w:rPr>
          <w:rFonts w:ascii="Calibri" w:hAnsi="Calibri" w:cs="Calibri"/>
          <w:color w:val="000000"/>
          <w:highlight w:val="yellow"/>
        </w:rPr>
        <w:t xml:space="preserve">, </w:t>
      </w:r>
      <w:r>
        <w:rPr>
          <w:rFonts w:ascii="Calibri" w:hAnsi="Calibri" w:cs="Calibri"/>
          <w:color w:val="000000"/>
          <w:highlight w:val="yellow"/>
          <w:u w:val="single"/>
        </w:rPr>
        <w:t>brüt 30.000 TL’ye kadar</w:t>
      </w:r>
      <w:r>
        <w:rPr>
          <w:rFonts w:ascii="Calibri" w:hAnsi="Calibri" w:cs="Calibri"/>
          <w:color w:val="000000"/>
          <w:highlight w:val="yellow"/>
        </w:rPr>
        <w:t xml:space="preserve"> yaptığınız satışlardan </w:t>
      </w:r>
      <w:r>
        <w:rPr>
          <w:rFonts w:ascii="Calibri" w:hAnsi="Calibri" w:cs="Calibri"/>
          <w:b/>
          <w:bCs/>
          <w:color w:val="000000"/>
          <w:highlight w:val="yellow"/>
        </w:rPr>
        <w:t>komisyon alınmayacak.</w:t>
      </w:r>
    </w:p>
    <w:p w:rsidR="00E16124" w:rsidRDefault="00E16124" w:rsidP="00E16124">
      <w:pPr>
        <w:pStyle w:val="NormalWeb"/>
        <w:spacing w:before="0" w:beforeAutospacing="0" w:after="0" w:afterAutospacing="0"/>
        <w:ind w:left="720"/>
        <w:textAlignment w:val="baseline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t>Tüm ürün gruplarında 4 Ağustos’a kadar yapılan</w:t>
      </w:r>
      <w:r>
        <w:rPr>
          <w:rFonts w:ascii="Calibri" w:hAnsi="Calibri" w:cs="Calibri"/>
          <w:color w:val="000000"/>
        </w:rPr>
        <w:t xml:space="preserve"> tüm satışlarda ödeme vadesi 14 gün olacak.</w:t>
      </w:r>
    </w:p>
    <w:p w:rsidR="00E16124" w:rsidRDefault="00E16124" w:rsidP="00E16124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</w:t>
      </w:r>
      <w:proofErr w:type="spellStart"/>
      <w:r>
        <w:rPr>
          <w:rFonts w:ascii="Calibri" w:hAnsi="Calibri" w:cs="Calibri"/>
          <w:color w:val="000000"/>
        </w:rPr>
        <w:t>Trendyol</w:t>
      </w:r>
      <w:proofErr w:type="spellEnd"/>
      <w:r>
        <w:rPr>
          <w:rFonts w:ascii="Calibri" w:hAnsi="Calibri" w:cs="Calibri"/>
          <w:color w:val="000000"/>
        </w:rPr>
        <w:t xml:space="preserve"> üzerinden satış arttırmanın püf noktalarının anlatılacağı ücretsiz eğitimler verilecek.</w:t>
      </w:r>
      <w:r>
        <w:t xml:space="preserve"> </w:t>
      </w:r>
    </w:p>
    <w:p w:rsidR="00E16124" w:rsidRDefault="00E16124" w:rsidP="00E16124">
      <w:pPr>
        <w:pStyle w:val="NormalWeb"/>
        <w:spacing w:beforeAutospacing="0" w:after="240" w:afterAutospacing="0"/>
        <w:ind w:left="720"/>
        <w:jc w:val="center"/>
        <w:textAlignment w:val="baseline"/>
      </w:pPr>
      <w:r>
        <w:rPr>
          <w:noProof/>
        </w:rPr>
        <w:drawing>
          <wp:inline distT="0" distB="0" distL="0" distR="0" wp14:anchorId="34875FE7" wp14:editId="4876FBA8">
            <wp:extent cx="4829175" cy="4591050"/>
            <wp:effectExtent l="0" t="0" r="9525" b="0"/>
            <wp:docPr id="1" name="Resim 1" descr="cid:image003.jpg@01D65495.3F9A85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65495.3F9A85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124" w:rsidRDefault="00E16124" w:rsidP="00E16124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Neden başvurmalısınız?</w:t>
      </w:r>
    </w:p>
    <w:p w:rsidR="00E16124" w:rsidRDefault="00E16124" w:rsidP="00E16124">
      <w:pPr>
        <w:pStyle w:val="NormalWeb"/>
        <w:spacing w:before="0" w:beforeAutospacing="0" w:after="240" w:afterAutospacing="0"/>
        <w:ind w:left="720"/>
        <w:textAlignment w:val="baseline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rFonts w:ascii="Calibri" w:hAnsi="Calibri" w:cs="Calibri"/>
          <w:color w:val="000000"/>
        </w:rPr>
        <w:t xml:space="preserve">Her gün 15 milyon kişinin ziyaret ettiği ve 18 milyon aktif müşterinin yer aldığı </w:t>
      </w:r>
      <w:proofErr w:type="spellStart"/>
      <w:r>
        <w:rPr>
          <w:rFonts w:ascii="Calibri" w:hAnsi="Calibri" w:cs="Calibri"/>
          <w:color w:val="000000"/>
        </w:rPr>
        <w:t>Trendyol’da</w:t>
      </w:r>
      <w:proofErr w:type="spellEnd"/>
      <w:r>
        <w:rPr>
          <w:rFonts w:ascii="Calibri" w:hAnsi="Calibri" w:cs="Calibri"/>
          <w:color w:val="000000"/>
        </w:rPr>
        <w:t xml:space="preserve"> avantajlı koşullarda satışa başlamak için başvurmalısınız.</w:t>
      </w:r>
    </w:p>
    <w:p w:rsidR="00E16124" w:rsidRDefault="00E16124" w:rsidP="00E16124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Nasıl başvurabilirim?</w:t>
      </w:r>
    </w:p>
    <w:p w:rsidR="00E16124" w:rsidRDefault="00E16124" w:rsidP="00E16124">
      <w:pPr>
        <w:pStyle w:val="NormalWeb"/>
        <w:spacing w:before="0" w:beforeAutospacing="0" w:after="0" w:afterAutospacing="0"/>
        <w:ind w:left="720"/>
        <w:textAlignment w:val="baseline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rFonts w:ascii="Calibri" w:hAnsi="Calibri" w:cs="Calibri"/>
          <w:color w:val="000000"/>
        </w:rPr>
        <w:t xml:space="preserve">Destekten faydalanmak için </w:t>
      </w:r>
      <w:r>
        <w:rPr>
          <w:rFonts w:ascii="Calibri" w:hAnsi="Calibri" w:cs="Calibri"/>
          <w:color w:val="000000"/>
          <w:shd w:val="clear" w:color="auto" w:fill="FFFFFF"/>
        </w:rPr>
        <w:t>8 Temmuz- 24 Temmuz tarihleri arasında</w:t>
      </w:r>
      <w:r>
        <w:rPr>
          <w:rFonts w:ascii="Calibri" w:hAnsi="Calibri" w:cs="Calibri"/>
          <w:color w:val="000000"/>
        </w:rPr>
        <w:t xml:space="preserve"> </w:t>
      </w:r>
      <w:hyperlink r:id="rId7" w:tgtFrame="_blank" w:history="1">
        <w:r>
          <w:rPr>
            <w:rStyle w:val="Kpr"/>
            <w:rFonts w:ascii="Calibri" w:hAnsi="Calibri" w:cs="Calibri"/>
          </w:rPr>
          <w:t>başvuru formunu</w:t>
        </w:r>
      </w:hyperlink>
      <w:r>
        <w:rPr>
          <w:rFonts w:ascii="Calibri" w:hAnsi="Calibri" w:cs="Calibri"/>
          <w:color w:val="000000"/>
        </w:rPr>
        <w:t xml:space="preserve"> doldurmalısınız. </w:t>
      </w:r>
    </w:p>
    <w:p w:rsidR="00E16124" w:rsidRDefault="00E16124" w:rsidP="00E16124">
      <w:pPr>
        <w:pStyle w:val="NormalWeb"/>
        <w:spacing w:before="0" w:beforeAutospacing="0" w:after="240" w:afterAutospacing="0"/>
        <w:ind w:left="720"/>
        <w:textAlignment w:val="baseline"/>
      </w:pPr>
      <w:r>
        <w:rPr>
          <w:rFonts w:ascii="Symbol" w:hAnsi="Symbol"/>
          <w:color w:val="000000"/>
          <w:sz w:val="20"/>
          <w:szCs w:val="20"/>
        </w:rPr>
        <w:lastRenderedPageBreak/>
        <w:t></w:t>
      </w:r>
      <w:r>
        <w:rPr>
          <w:rFonts w:ascii="Calibri" w:hAnsi="Calibri" w:cs="Calibri"/>
          <w:color w:val="000000"/>
        </w:rPr>
        <w:t xml:space="preserve">Formda </w:t>
      </w:r>
      <w:r>
        <w:rPr>
          <w:rFonts w:ascii="Calibri" w:hAnsi="Calibri" w:cs="Calibri"/>
          <w:b/>
          <w:bCs/>
          <w:color w:val="000000"/>
        </w:rPr>
        <w:t xml:space="preserve">“Referans Kodu” </w:t>
      </w:r>
      <w:r>
        <w:rPr>
          <w:rFonts w:ascii="Calibri" w:hAnsi="Calibri" w:cs="Calibri"/>
          <w:color w:val="000000"/>
        </w:rPr>
        <w:t xml:space="preserve">alanına </w:t>
      </w:r>
      <w:r>
        <w:rPr>
          <w:rFonts w:ascii="Calibri" w:hAnsi="Calibri" w:cs="Calibri"/>
          <w:b/>
          <w:bCs/>
          <w:color w:val="000000"/>
        </w:rPr>
        <w:t xml:space="preserve">00-00-081 </w:t>
      </w:r>
      <w:r>
        <w:rPr>
          <w:rFonts w:ascii="Calibri" w:hAnsi="Calibri" w:cs="Calibri"/>
          <w:color w:val="000000"/>
        </w:rPr>
        <w:t>yazılması gerekmektedir.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Referans kodunu girmeyen firmalarımız destekten faydalanamayacaktır.</w:t>
      </w:r>
    </w:p>
    <w:p w:rsidR="00E16124" w:rsidRDefault="00E16124" w:rsidP="00E16124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Kimler faydalanabilir?</w:t>
      </w:r>
    </w:p>
    <w:p w:rsidR="00E16124" w:rsidRDefault="00E16124" w:rsidP="00E16124">
      <w:pPr>
        <w:pStyle w:val="NormalWeb"/>
        <w:spacing w:before="0" w:beforeAutospacing="0" w:after="0" w:afterAutospacing="0"/>
        <w:ind w:left="720"/>
        <w:textAlignment w:val="baseline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</w:t>
      </w:r>
      <w:proofErr w:type="spellStart"/>
      <w:r>
        <w:rPr>
          <w:rFonts w:ascii="Calibri" w:hAnsi="Calibri" w:cs="Calibri"/>
          <w:color w:val="000000"/>
        </w:rPr>
        <w:t>Trendyol'dan</w:t>
      </w:r>
      <w:proofErr w:type="spellEnd"/>
      <w:r>
        <w:rPr>
          <w:rFonts w:ascii="Calibri" w:hAnsi="Calibri" w:cs="Calibri"/>
          <w:color w:val="000000"/>
        </w:rPr>
        <w:t xml:space="preserve"> daha önce satış yapmamış firmalar destekten faydalanabilirler.</w:t>
      </w:r>
    </w:p>
    <w:p w:rsidR="00E16124" w:rsidRDefault="00E16124" w:rsidP="00E16124">
      <w:pPr>
        <w:pStyle w:val="NormalWeb"/>
        <w:spacing w:before="0" w:beforeAutospacing="0" w:after="240" w:afterAutospacing="0"/>
        <w:ind w:left="720"/>
        <w:textAlignment w:val="baseline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color w:val="000000"/>
          <w:sz w:val="14"/>
          <w:szCs w:val="14"/>
        </w:rPr>
        <w:t> </w:t>
      </w:r>
      <w:r>
        <w:rPr>
          <w:rFonts w:ascii="Calibri" w:hAnsi="Calibri" w:cs="Calibri"/>
          <w:color w:val="000000"/>
        </w:rPr>
        <w:t xml:space="preserve">Belirtilen tarihler arasında başvurup, başvuru tarihinden sonraki 3 ay içinde ürünlerini satışa çıkarmayan firmalarımız </w:t>
      </w:r>
      <w:r>
        <w:rPr>
          <w:rFonts w:ascii="Calibri" w:hAnsi="Calibri" w:cs="Calibri"/>
          <w:b/>
          <w:bCs/>
          <w:color w:val="000000"/>
        </w:rPr>
        <w:t>“</w:t>
      </w:r>
      <w:proofErr w:type="spellStart"/>
      <w:r>
        <w:rPr>
          <w:rFonts w:ascii="Calibri" w:hAnsi="Calibri" w:cs="Calibri"/>
          <w:b/>
          <w:bCs/>
          <w:color w:val="000000"/>
        </w:rPr>
        <w:t>Trendyol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ile İşini Büyüt”</w:t>
      </w:r>
      <w:r>
        <w:rPr>
          <w:rFonts w:ascii="Calibri" w:hAnsi="Calibri" w:cs="Calibri"/>
          <w:color w:val="000000"/>
        </w:rPr>
        <w:t xml:space="preserve"> Kobi Destek Programı’ndan yararlanamayacaktır.</w:t>
      </w:r>
    </w:p>
    <w:p w:rsidR="00E16124" w:rsidRDefault="00E16124" w:rsidP="00E16124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Eğitimlere nasıl katılabilirim? </w:t>
      </w:r>
    </w:p>
    <w:p w:rsidR="00E16124" w:rsidRDefault="00E16124" w:rsidP="00E16124">
      <w:pPr>
        <w:pStyle w:val="NormalWeb"/>
        <w:numPr>
          <w:ilvl w:val="0"/>
          <w:numId w:val="1"/>
        </w:numPr>
        <w:spacing w:before="0" w:beforeAutospacing="0" w:after="0" w:afterAutospacing="0"/>
        <w:ind w:left="94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Eğitimlerde e-ticaret ekosistemi, </w:t>
      </w:r>
      <w:proofErr w:type="spellStart"/>
      <w:r>
        <w:rPr>
          <w:rFonts w:ascii="Calibri" w:hAnsi="Calibri" w:cs="Calibri"/>
          <w:color w:val="000000"/>
        </w:rPr>
        <w:t>Trendyol’un</w:t>
      </w:r>
      <w:proofErr w:type="spellEnd"/>
      <w:r>
        <w:rPr>
          <w:rFonts w:ascii="Calibri" w:hAnsi="Calibri" w:cs="Calibri"/>
          <w:color w:val="000000"/>
        </w:rPr>
        <w:t xml:space="preserve"> tedarikçilerine sağladığı faydalar ve destek programına nasıl başvurulacağı anlatılacaktır. </w:t>
      </w:r>
    </w:p>
    <w:p w:rsidR="00E16124" w:rsidRDefault="00E16124" w:rsidP="00E16124">
      <w:pPr>
        <w:pStyle w:val="NormalWeb"/>
        <w:numPr>
          <w:ilvl w:val="0"/>
          <w:numId w:val="1"/>
        </w:numPr>
        <w:spacing w:before="0" w:beforeAutospacing="0" w:after="0" w:afterAutospacing="0"/>
        <w:ind w:left="94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Eğitim takvimini ve kayıt linklerini aşağıda bulabilirsiniz. </w:t>
      </w:r>
    </w:p>
    <w:p w:rsidR="00E16124" w:rsidRDefault="00E16124" w:rsidP="00E16124">
      <w:pPr>
        <w:pStyle w:val="NormalWeb"/>
        <w:spacing w:before="0" w:beforeAutospacing="0" w:after="0" w:afterAutospacing="0"/>
        <w:ind w:left="940"/>
        <w:textAlignment w:val="baseline"/>
        <w:rPr>
          <w:rFonts w:ascii="Calibri" w:hAnsi="Calibri" w:cs="Calibri"/>
          <w:color w:val="000000"/>
        </w:rPr>
      </w:pPr>
    </w:p>
    <w:p w:rsidR="00E16124" w:rsidRDefault="00E16124" w:rsidP="00E16124">
      <w:pPr>
        <w:pStyle w:val="NormalWeb"/>
        <w:shd w:val="clear" w:color="auto" w:fill="FFFFFF"/>
        <w:spacing w:before="0" w:beforeAutospacing="0" w:after="0" w:afterAutospacing="0" w:line="276" w:lineRule="auto"/>
        <w:ind w:left="720"/>
      </w:pPr>
      <w:hyperlink r:id="rId8" w:history="1">
        <w:proofErr w:type="spellStart"/>
        <w:r>
          <w:rPr>
            <w:rStyle w:val="Kpr"/>
            <w:rFonts w:ascii="Calibri" w:hAnsi="Calibri" w:cs="Calibri"/>
            <w:color w:val="1155CC"/>
            <w:sz w:val="20"/>
            <w:szCs w:val="20"/>
            <w:shd w:val="clear" w:color="auto" w:fill="FFFFFF"/>
          </w:rPr>
          <w:t>Trendyol</w:t>
        </w:r>
        <w:proofErr w:type="spellEnd"/>
        <w:r>
          <w:rPr>
            <w:rStyle w:val="Kpr"/>
            <w:rFonts w:ascii="Calibri" w:hAnsi="Calibri" w:cs="Calibri"/>
            <w:color w:val="1155CC"/>
            <w:sz w:val="20"/>
            <w:szCs w:val="20"/>
            <w:shd w:val="clear" w:color="auto" w:fill="FFFFFF"/>
          </w:rPr>
          <w:t xml:space="preserve"> ile E-ticarete Merhaba - 13 Temmuz 2020 Pazartesi - 15.00</w:t>
        </w:r>
      </w:hyperlink>
    </w:p>
    <w:p w:rsidR="00E16124" w:rsidRDefault="00E16124" w:rsidP="00E16124">
      <w:pPr>
        <w:pStyle w:val="NormalWeb"/>
        <w:shd w:val="clear" w:color="auto" w:fill="FFFFFF"/>
        <w:spacing w:before="0" w:beforeAutospacing="0" w:after="0" w:afterAutospacing="0" w:line="276" w:lineRule="auto"/>
        <w:ind w:left="720"/>
      </w:pPr>
      <w:hyperlink r:id="rId9" w:history="1">
        <w:proofErr w:type="spellStart"/>
        <w:r>
          <w:rPr>
            <w:rStyle w:val="Kpr"/>
            <w:rFonts w:ascii="Calibri" w:hAnsi="Calibri" w:cs="Calibri"/>
            <w:color w:val="1155CC"/>
            <w:sz w:val="20"/>
            <w:szCs w:val="20"/>
            <w:shd w:val="clear" w:color="auto" w:fill="FFFFFF"/>
          </w:rPr>
          <w:t>Trendyol</w:t>
        </w:r>
        <w:proofErr w:type="spellEnd"/>
        <w:r>
          <w:rPr>
            <w:rStyle w:val="Kpr"/>
            <w:rFonts w:ascii="Calibri" w:hAnsi="Calibri" w:cs="Calibri"/>
            <w:color w:val="1155CC"/>
            <w:sz w:val="20"/>
            <w:szCs w:val="20"/>
            <w:shd w:val="clear" w:color="auto" w:fill="FFFFFF"/>
          </w:rPr>
          <w:t xml:space="preserve"> ile E-ticarete Merhaba - 17 Temmuz 2020 Cuma - 10.30</w:t>
        </w:r>
      </w:hyperlink>
    </w:p>
    <w:p w:rsidR="00E16124" w:rsidRDefault="00E16124" w:rsidP="00E16124">
      <w:pPr>
        <w:pStyle w:val="NormalWeb"/>
        <w:shd w:val="clear" w:color="auto" w:fill="FFFFFF"/>
        <w:spacing w:before="0" w:beforeAutospacing="0" w:after="0" w:afterAutospacing="0" w:line="276" w:lineRule="auto"/>
        <w:ind w:left="720"/>
      </w:pPr>
      <w:hyperlink r:id="rId10" w:history="1">
        <w:proofErr w:type="spellStart"/>
        <w:r>
          <w:rPr>
            <w:rStyle w:val="Kpr"/>
            <w:rFonts w:ascii="Calibri" w:hAnsi="Calibri" w:cs="Calibri"/>
            <w:color w:val="1155CC"/>
            <w:sz w:val="20"/>
            <w:szCs w:val="20"/>
            <w:shd w:val="clear" w:color="auto" w:fill="FFFFFF"/>
          </w:rPr>
          <w:t>Trendyol</w:t>
        </w:r>
        <w:proofErr w:type="spellEnd"/>
        <w:r>
          <w:rPr>
            <w:rStyle w:val="Kpr"/>
            <w:rFonts w:ascii="Calibri" w:hAnsi="Calibri" w:cs="Calibri"/>
            <w:color w:val="1155CC"/>
            <w:sz w:val="20"/>
            <w:szCs w:val="20"/>
            <w:shd w:val="clear" w:color="auto" w:fill="FFFFFF"/>
          </w:rPr>
          <w:t xml:space="preserve"> ile E-ticarete Merhaba - 20 Temmuz 2020 Pazartesi - 15.00</w:t>
        </w:r>
      </w:hyperlink>
    </w:p>
    <w:p w:rsidR="00E16124" w:rsidRDefault="00E16124" w:rsidP="00E16124">
      <w:pPr>
        <w:pStyle w:val="NormalWeb"/>
        <w:shd w:val="clear" w:color="auto" w:fill="FFFFFF"/>
        <w:spacing w:before="0" w:beforeAutospacing="0" w:after="0" w:afterAutospacing="0" w:line="276" w:lineRule="auto"/>
        <w:ind w:left="720"/>
      </w:pPr>
      <w:hyperlink r:id="rId11" w:history="1">
        <w:proofErr w:type="spellStart"/>
        <w:r>
          <w:rPr>
            <w:rStyle w:val="Kpr"/>
            <w:rFonts w:ascii="Calibri" w:hAnsi="Calibri" w:cs="Calibri"/>
            <w:color w:val="1155CC"/>
            <w:sz w:val="20"/>
            <w:szCs w:val="20"/>
            <w:shd w:val="clear" w:color="auto" w:fill="FFFFFF"/>
          </w:rPr>
          <w:t>Trendyol</w:t>
        </w:r>
        <w:proofErr w:type="spellEnd"/>
        <w:r>
          <w:rPr>
            <w:rStyle w:val="Kpr"/>
            <w:rFonts w:ascii="Calibri" w:hAnsi="Calibri" w:cs="Calibri"/>
            <w:color w:val="1155CC"/>
            <w:sz w:val="20"/>
            <w:szCs w:val="20"/>
            <w:shd w:val="clear" w:color="auto" w:fill="FFFFFF"/>
          </w:rPr>
          <w:t xml:space="preserve"> ile E-ticarete Merhaba - 22 Temmuz 2020 Çarşamba - 15.00</w:t>
        </w:r>
      </w:hyperlink>
    </w:p>
    <w:p w:rsidR="00E16124" w:rsidRDefault="00E16124" w:rsidP="00E16124">
      <w:pPr>
        <w:pStyle w:val="NormalWeb"/>
        <w:spacing w:after="240" w:afterAutospacing="0"/>
      </w:pPr>
      <w:r>
        <w:rPr>
          <w:rFonts w:ascii="Calibri" w:hAnsi="Calibri" w:cs="Calibri"/>
          <w:b/>
          <w:bCs/>
          <w:color w:val="000000"/>
        </w:rPr>
        <w:t>Sorularınız için 0850 258 58 00</w:t>
      </w:r>
      <w:r>
        <w:rPr>
          <w:rFonts w:ascii="Calibri" w:hAnsi="Calibri" w:cs="Calibri"/>
          <w:color w:val="000000"/>
        </w:rPr>
        <w:t xml:space="preserve"> ile</w:t>
      </w:r>
      <w:hyperlink r:id="rId12" w:tgtFrame="_blank" w:history="1">
        <w:r>
          <w:rPr>
            <w:rStyle w:val="Kpr"/>
            <w:rFonts w:ascii="Calibri" w:hAnsi="Calibri" w:cs="Calibri"/>
            <w:b/>
            <w:bCs/>
            <w:color w:val="000000"/>
            <w:u w:val="none"/>
          </w:rPr>
          <w:t> </w:t>
        </w:r>
        <w:r>
          <w:rPr>
            <w:rStyle w:val="Kpr"/>
            <w:rFonts w:ascii="Calibri" w:hAnsi="Calibri" w:cs="Calibri"/>
            <w:b/>
            <w:bCs/>
            <w:color w:val="000000"/>
            <w:u w:val="none"/>
            <w:shd w:val="clear" w:color="auto" w:fill="FFFFFF"/>
          </w:rPr>
          <w:t>0850 302 28 46</w:t>
        </w:r>
      </w:hyperlink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numaralı satıcı destek hattını arayabilir, </w:t>
      </w:r>
      <w:hyperlink r:id="rId13" w:tgtFrame="_blank" w:history="1">
        <w:r>
          <w:rPr>
            <w:rStyle w:val="Kpr"/>
            <w:rFonts w:ascii="Calibri" w:hAnsi="Calibri" w:cs="Calibri"/>
          </w:rPr>
          <w:t>linkteki</w:t>
        </w:r>
      </w:hyperlink>
      <w:r>
        <w:rPr>
          <w:rFonts w:ascii="Calibri" w:hAnsi="Calibri" w:cs="Calibri"/>
          <w:color w:val="000000"/>
        </w:rPr>
        <w:t xml:space="preserve"> sunumdan başvuru adımlarına erişebilir ve </w:t>
      </w:r>
      <w:hyperlink r:id="rId14" w:tgtFrame="_blank" w:history="1">
        <w:r>
          <w:rPr>
            <w:rStyle w:val="Kpr"/>
            <w:rFonts w:ascii="Calibri" w:hAnsi="Calibri" w:cs="Calibri"/>
          </w:rPr>
          <w:t>tobb@trendyol.com</w:t>
        </w:r>
      </w:hyperlink>
      <w:r>
        <w:rPr>
          <w:rFonts w:ascii="Calibri" w:hAnsi="Calibri" w:cs="Calibri"/>
          <w:color w:val="000000"/>
        </w:rPr>
        <w:t xml:space="preserve"> adresine e-posta gönderebilirsiniz.</w:t>
      </w:r>
    </w:p>
    <w:p w:rsidR="00E16124" w:rsidRDefault="00E16124" w:rsidP="00E16124"/>
    <w:p w:rsidR="00E16124" w:rsidRDefault="00E16124" w:rsidP="00E16124"/>
    <w:p w:rsidR="00E16124" w:rsidRDefault="00E16124" w:rsidP="00E16124"/>
    <w:p w:rsidR="00E16124" w:rsidRDefault="00E16124" w:rsidP="00E16124"/>
    <w:p w:rsidR="001F6747" w:rsidRDefault="001F6747">
      <w:bookmarkStart w:id="0" w:name="_GoBack"/>
      <w:bookmarkEnd w:id="0"/>
    </w:p>
    <w:sectPr w:rsidR="001F6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91DBA"/>
    <w:multiLevelType w:val="multilevel"/>
    <w:tmpl w:val="4CC8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6B"/>
    <w:rsid w:val="001F6747"/>
    <w:rsid w:val="00A11E6B"/>
    <w:rsid w:val="00E1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D8835-B4C1-4B8C-B8BD-3DE91FD8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1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1612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161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endyol.zoom.us/j/98815790012" TargetMode="External"/><Relationship Id="rId13" Type="http://schemas.openxmlformats.org/officeDocument/2006/relationships/hyperlink" Target="http://tymp.mncdn.com/prod/documents/training/basvuru-adimlari/basvuru_surec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rtner.trendyol.com/onboarding/satici-formu" TargetMode="External"/><Relationship Id="rId12" Type="http://schemas.openxmlformats.org/officeDocument/2006/relationships/hyperlink" Target="https://www.guvendamgasi.org.t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cid:image003.jpg@01D65495.3F9A85C0" TargetMode="External"/><Relationship Id="rId11" Type="http://schemas.openxmlformats.org/officeDocument/2006/relationships/hyperlink" Target="https://trendyol.zoom.us/j/92732975050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trendyol.zoom.us/j/950938656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endyol.zoom.us/j/93624764882" TargetMode="External"/><Relationship Id="rId14" Type="http://schemas.openxmlformats.org/officeDocument/2006/relationships/hyperlink" Target="mailto:tobb@trendyo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Belgin Avsar</dc:creator>
  <cp:keywords/>
  <dc:description/>
  <cp:lastModifiedBy>Belgin Avsar</cp:lastModifiedBy>
  <cp:revision>2</cp:revision>
  <dcterms:created xsi:type="dcterms:W3CDTF">2020-07-08T11:27:00Z</dcterms:created>
  <dcterms:modified xsi:type="dcterms:W3CDTF">2020-07-08T11:28:00Z</dcterms:modified>
</cp:coreProperties>
</file>