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3C26" w14:textId="6DA57FD9" w:rsidR="00954AF2" w:rsidRPr="00954AF2" w:rsidRDefault="00954AF2" w:rsidP="00BD0CAB">
      <w:pPr>
        <w:spacing w:line="240" w:lineRule="auto"/>
        <w:jc w:val="center"/>
        <w:rPr>
          <w:rFonts w:ascii="Times New Roman" w:hAnsi="Times New Roman" w:cs="Times New Roman"/>
          <w:sz w:val="24"/>
          <w:szCs w:val="24"/>
        </w:rPr>
      </w:pPr>
      <w:r w:rsidRPr="004E624D">
        <w:rPr>
          <w:rFonts w:ascii="Times New Roman" w:hAnsi="Times New Roman" w:cs="Times New Roman"/>
          <w:noProof/>
          <w:lang w:eastAsia="en-GB"/>
        </w:rPr>
        <w:drawing>
          <wp:anchor distT="0" distB="0" distL="114300" distR="114300" simplePos="0" relativeHeight="251661312" behindDoc="1" locked="0" layoutInCell="1" allowOverlap="1" wp14:anchorId="6EEC3833" wp14:editId="5C12459E">
            <wp:simplePos x="0" y="0"/>
            <wp:positionH relativeFrom="margin">
              <wp:posOffset>-64076</wp:posOffset>
            </wp:positionH>
            <wp:positionV relativeFrom="paragraph">
              <wp:posOffset>0</wp:posOffset>
            </wp:positionV>
            <wp:extent cx="763905" cy="763905"/>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Çevre,_Şehircilik_ve_İklim_Değişikliği_Bakanlığı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3905" cy="763905"/>
                    </a:xfrm>
                    <a:prstGeom prst="rect">
                      <a:avLst/>
                    </a:prstGeom>
                  </pic:spPr>
                </pic:pic>
              </a:graphicData>
            </a:graphic>
            <wp14:sizeRelH relativeFrom="margin">
              <wp14:pctWidth>0</wp14:pctWidth>
            </wp14:sizeRelH>
            <wp14:sizeRelV relativeFrom="margin">
              <wp14:pctHeight>0</wp14:pctHeight>
            </wp14:sizeRelV>
          </wp:anchor>
        </w:drawing>
      </w:r>
      <w:r w:rsidRPr="004E624D">
        <w:rPr>
          <w:rFonts w:ascii="Times New Roman" w:hAnsi="Times New Roman" w:cs="Times New Roman"/>
          <w:noProof/>
          <w:lang w:eastAsia="en-GB"/>
        </w:rPr>
        <w:drawing>
          <wp:anchor distT="0" distB="0" distL="114300" distR="114300" simplePos="0" relativeHeight="251663360" behindDoc="1" locked="0" layoutInCell="1" allowOverlap="1" wp14:anchorId="531A174F" wp14:editId="332F8A90">
            <wp:simplePos x="0" y="0"/>
            <wp:positionH relativeFrom="margin">
              <wp:posOffset>4971355</wp:posOffset>
            </wp:positionH>
            <wp:positionV relativeFrom="topMargin">
              <wp:posOffset>963295</wp:posOffset>
            </wp:positionV>
            <wp:extent cx="943610" cy="798195"/>
            <wp:effectExtent l="0" t="0" r="8890" b="1905"/>
            <wp:wrapSquare wrapText="bothSides"/>
            <wp:docPr id="12" name="Resim 12" descr="C:\Users\fatma.emir\Desktop\İklim Değişikliği Başkanlığ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atma.emir\Desktop\İklim Değişikliği Başkanlığı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3610" cy="798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4AF2">
        <w:rPr>
          <w:rFonts w:ascii="Times New Roman" w:hAnsi="Times New Roman" w:cs="Times New Roman"/>
          <w:sz w:val="24"/>
          <w:szCs w:val="24"/>
        </w:rPr>
        <w:t>T.C.</w:t>
      </w:r>
    </w:p>
    <w:p w14:paraId="038B9755" w14:textId="77777777" w:rsidR="00BD0CAB" w:rsidRDefault="00954AF2" w:rsidP="00BD0CAB">
      <w:pPr>
        <w:spacing w:line="240" w:lineRule="auto"/>
        <w:jc w:val="center"/>
        <w:rPr>
          <w:rFonts w:ascii="Times New Roman" w:hAnsi="Times New Roman" w:cs="Times New Roman"/>
          <w:sz w:val="24"/>
          <w:szCs w:val="24"/>
        </w:rPr>
      </w:pPr>
      <w:r w:rsidRPr="00954AF2">
        <w:rPr>
          <w:rFonts w:ascii="Times New Roman" w:hAnsi="Times New Roman" w:cs="Times New Roman"/>
          <w:sz w:val="24"/>
          <w:szCs w:val="24"/>
        </w:rPr>
        <w:t>ÇEVRE, ŞEHİRCİLİK VE İKLİM DEĞİŞİKLİĞİ BAKANLIĞI</w:t>
      </w:r>
    </w:p>
    <w:p w14:paraId="71312585" w14:textId="309FF520" w:rsidR="00954AF2" w:rsidRPr="00954AF2" w:rsidRDefault="00954AF2" w:rsidP="00BD0CAB">
      <w:pPr>
        <w:spacing w:line="240" w:lineRule="auto"/>
        <w:jc w:val="center"/>
        <w:rPr>
          <w:rFonts w:ascii="Times New Roman" w:hAnsi="Times New Roman" w:cs="Times New Roman"/>
          <w:sz w:val="24"/>
          <w:szCs w:val="24"/>
        </w:rPr>
      </w:pPr>
      <w:r w:rsidRPr="00954AF2">
        <w:rPr>
          <w:rFonts w:ascii="Times New Roman" w:hAnsi="Times New Roman" w:cs="Times New Roman"/>
          <w:sz w:val="24"/>
          <w:szCs w:val="24"/>
        </w:rPr>
        <w:t>İklim Değişikliği Başkanlığı</w:t>
      </w:r>
    </w:p>
    <w:p w14:paraId="0021BD3F" w14:textId="04C5971D" w:rsidR="00BD0CAB" w:rsidRDefault="00BD0CAB" w:rsidP="00AB13B4">
      <w:pPr>
        <w:pStyle w:val="ListeParagraf"/>
        <w:spacing w:after="0" w:line="336" w:lineRule="auto"/>
        <w:ind w:left="0"/>
        <w:contextualSpacing w:val="0"/>
        <w:jc w:val="center"/>
        <w:rPr>
          <w:rFonts w:ascii="Times New Roman" w:hAnsi="Times New Roman" w:cs="Times New Roman"/>
          <w:b/>
          <w:sz w:val="16"/>
          <w:szCs w:val="24"/>
          <w:lang w:val="tr-TR"/>
        </w:rPr>
      </w:pPr>
    </w:p>
    <w:p w14:paraId="2DE453B4" w14:textId="77777777" w:rsidR="00BD0CAB" w:rsidRPr="00954AF2" w:rsidRDefault="00BD0CAB" w:rsidP="00AB13B4">
      <w:pPr>
        <w:pStyle w:val="ListeParagraf"/>
        <w:spacing w:after="0" w:line="336" w:lineRule="auto"/>
        <w:ind w:left="0"/>
        <w:contextualSpacing w:val="0"/>
        <w:jc w:val="center"/>
        <w:rPr>
          <w:rFonts w:ascii="Times New Roman" w:hAnsi="Times New Roman" w:cs="Times New Roman"/>
          <w:b/>
          <w:sz w:val="16"/>
          <w:szCs w:val="24"/>
          <w:lang w:val="tr-TR"/>
        </w:rPr>
      </w:pPr>
    </w:p>
    <w:p w14:paraId="5CAAAB26" w14:textId="6C6D2056" w:rsidR="00827726" w:rsidRDefault="00827726" w:rsidP="00AB13B4">
      <w:pPr>
        <w:pStyle w:val="ListeParagraf"/>
        <w:spacing w:after="0" w:line="336" w:lineRule="auto"/>
        <w:ind w:left="0"/>
        <w:contextualSpacing w:val="0"/>
        <w:jc w:val="center"/>
        <w:rPr>
          <w:rFonts w:ascii="Times New Roman" w:hAnsi="Times New Roman" w:cs="Times New Roman"/>
          <w:b/>
          <w:sz w:val="28"/>
          <w:szCs w:val="24"/>
          <w:lang w:val="tr-TR"/>
        </w:rPr>
      </w:pPr>
      <w:r w:rsidRPr="00AB13B4">
        <w:rPr>
          <w:rFonts w:ascii="Times New Roman" w:hAnsi="Times New Roman" w:cs="Times New Roman"/>
          <w:b/>
          <w:sz w:val="28"/>
          <w:szCs w:val="24"/>
          <w:lang w:val="tr-TR"/>
        </w:rPr>
        <w:t>Bilgi Notu</w:t>
      </w:r>
    </w:p>
    <w:p w14:paraId="118825B3" w14:textId="77777777" w:rsidR="00AE12E4" w:rsidRPr="00954AF2" w:rsidRDefault="00AE12E4" w:rsidP="00AB13B4">
      <w:pPr>
        <w:pStyle w:val="ListeParagraf"/>
        <w:spacing w:after="0" w:line="336" w:lineRule="auto"/>
        <w:ind w:left="0"/>
        <w:contextualSpacing w:val="0"/>
        <w:jc w:val="center"/>
        <w:rPr>
          <w:rFonts w:ascii="Times New Roman" w:hAnsi="Times New Roman" w:cs="Times New Roman"/>
          <w:b/>
          <w:sz w:val="16"/>
          <w:szCs w:val="24"/>
          <w:lang w:val="tr-TR"/>
        </w:rPr>
      </w:pPr>
    </w:p>
    <w:p w14:paraId="4E24CA34" w14:textId="7A31E958" w:rsidR="006E498B" w:rsidRPr="006E498B" w:rsidRDefault="006E498B" w:rsidP="00C86141">
      <w:pPr>
        <w:spacing w:line="360" w:lineRule="auto"/>
        <w:jc w:val="both"/>
        <w:rPr>
          <w:rFonts w:ascii="Times New Roman" w:hAnsi="Times New Roman" w:cs="Times New Roman"/>
          <w:b/>
          <w:bCs/>
          <w:sz w:val="24"/>
          <w:szCs w:val="24"/>
          <w:lang w:val="tr-TR"/>
        </w:rPr>
      </w:pPr>
      <w:r w:rsidRPr="006E498B">
        <w:rPr>
          <w:rFonts w:ascii="Times New Roman" w:hAnsi="Times New Roman" w:cs="Times New Roman"/>
          <w:b/>
          <w:bCs/>
          <w:sz w:val="24"/>
          <w:szCs w:val="24"/>
          <w:lang w:val="tr-TR"/>
        </w:rPr>
        <w:t>Taraflar Konferansı</w:t>
      </w:r>
    </w:p>
    <w:p w14:paraId="77E60AFD" w14:textId="30DA126E" w:rsidR="006E498B" w:rsidRDefault="00827726" w:rsidP="00C86141">
      <w:pPr>
        <w:spacing w:line="360" w:lineRule="auto"/>
        <w:jc w:val="both"/>
        <w:rPr>
          <w:rFonts w:ascii="Times New Roman" w:hAnsi="Times New Roman" w:cs="Times New Roman"/>
          <w:sz w:val="24"/>
          <w:szCs w:val="24"/>
          <w:lang w:val="tr-TR"/>
        </w:rPr>
      </w:pPr>
      <w:r w:rsidRPr="00AB13B4">
        <w:rPr>
          <w:rFonts w:ascii="Times New Roman" w:hAnsi="Times New Roman" w:cs="Times New Roman"/>
          <w:sz w:val="24"/>
          <w:szCs w:val="24"/>
          <w:lang w:val="tr-TR"/>
        </w:rPr>
        <w:t>Birleşmiş Milletler İklim Değişikliğ</w:t>
      </w:r>
      <w:r w:rsidR="007F4978" w:rsidRPr="00AB13B4">
        <w:rPr>
          <w:rFonts w:ascii="Times New Roman" w:hAnsi="Times New Roman" w:cs="Times New Roman"/>
          <w:sz w:val="24"/>
          <w:szCs w:val="24"/>
          <w:lang w:val="tr-TR"/>
        </w:rPr>
        <w:t>i Çerçeve Sözleşmesi (BMİDÇŞ</w:t>
      </w:r>
      <w:r w:rsidR="00512558">
        <w:rPr>
          <w:rFonts w:ascii="Times New Roman" w:hAnsi="Times New Roman" w:cs="Times New Roman"/>
          <w:sz w:val="24"/>
          <w:szCs w:val="24"/>
          <w:lang w:val="tr-TR"/>
        </w:rPr>
        <w:t>) 28. Taraflar Konferansı (COP28</w:t>
      </w:r>
      <w:bookmarkStart w:id="0" w:name="_GoBack"/>
      <w:bookmarkEnd w:id="0"/>
      <w:r w:rsidR="007F4978" w:rsidRPr="00AB13B4">
        <w:rPr>
          <w:rFonts w:ascii="Times New Roman" w:hAnsi="Times New Roman" w:cs="Times New Roman"/>
          <w:sz w:val="24"/>
          <w:szCs w:val="24"/>
          <w:lang w:val="tr-TR"/>
        </w:rPr>
        <w:t xml:space="preserve">) 30 Kasım </w:t>
      </w:r>
      <w:r w:rsidRPr="00AB13B4">
        <w:rPr>
          <w:rFonts w:ascii="Times New Roman" w:hAnsi="Times New Roman" w:cs="Times New Roman"/>
          <w:sz w:val="24"/>
          <w:szCs w:val="24"/>
          <w:lang w:val="tr-TR"/>
        </w:rPr>
        <w:t>-</w:t>
      </w:r>
      <w:r w:rsidR="007F4978" w:rsidRPr="00AB13B4">
        <w:rPr>
          <w:rFonts w:ascii="Times New Roman" w:hAnsi="Times New Roman" w:cs="Times New Roman"/>
          <w:sz w:val="24"/>
          <w:szCs w:val="24"/>
          <w:lang w:val="tr-TR"/>
        </w:rPr>
        <w:t xml:space="preserve"> </w:t>
      </w:r>
      <w:r w:rsidRPr="00AB13B4">
        <w:rPr>
          <w:rFonts w:ascii="Times New Roman" w:hAnsi="Times New Roman" w:cs="Times New Roman"/>
          <w:sz w:val="24"/>
          <w:szCs w:val="24"/>
          <w:lang w:val="tr-TR"/>
        </w:rPr>
        <w:t>1</w:t>
      </w:r>
      <w:r w:rsidR="007F4978" w:rsidRPr="00AB13B4">
        <w:rPr>
          <w:rFonts w:ascii="Times New Roman" w:hAnsi="Times New Roman" w:cs="Times New Roman"/>
          <w:sz w:val="24"/>
          <w:szCs w:val="24"/>
          <w:lang w:val="tr-TR"/>
        </w:rPr>
        <w:t>2</w:t>
      </w:r>
      <w:r w:rsidRPr="00AB13B4">
        <w:rPr>
          <w:rFonts w:ascii="Times New Roman" w:hAnsi="Times New Roman" w:cs="Times New Roman"/>
          <w:sz w:val="24"/>
          <w:szCs w:val="24"/>
          <w:lang w:val="tr-TR"/>
        </w:rPr>
        <w:t xml:space="preserve"> </w:t>
      </w:r>
      <w:r w:rsidR="007F4978" w:rsidRPr="00AB13B4">
        <w:rPr>
          <w:rFonts w:ascii="Times New Roman" w:hAnsi="Times New Roman" w:cs="Times New Roman"/>
          <w:sz w:val="24"/>
          <w:szCs w:val="24"/>
          <w:lang w:val="tr-TR"/>
        </w:rPr>
        <w:t>Aralık 2023</w:t>
      </w:r>
      <w:r w:rsidRPr="00AB13B4">
        <w:rPr>
          <w:rFonts w:ascii="Times New Roman" w:hAnsi="Times New Roman" w:cs="Times New Roman"/>
          <w:sz w:val="24"/>
          <w:szCs w:val="24"/>
          <w:lang w:val="tr-TR"/>
        </w:rPr>
        <w:t xml:space="preserve"> tarihleri arasında </w:t>
      </w:r>
      <w:r w:rsidR="007F4978" w:rsidRPr="00AB13B4">
        <w:rPr>
          <w:rFonts w:ascii="Times New Roman" w:hAnsi="Times New Roman" w:cs="Times New Roman"/>
          <w:sz w:val="24"/>
          <w:szCs w:val="24"/>
          <w:lang w:val="tr-TR"/>
        </w:rPr>
        <w:t>Birleşik Arap Emirlikleri’nin</w:t>
      </w:r>
      <w:r w:rsidRPr="00AB13B4">
        <w:rPr>
          <w:rFonts w:ascii="Times New Roman" w:hAnsi="Times New Roman" w:cs="Times New Roman"/>
          <w:sz w:val="24"/>
          <w:szCs w:val="24"/>
          <w:lang w:val="tr-TR"/>
        </w:rPr>
        <w:t xml:space="preserve"> </w:t>
      </w:r>
      <w:r w:rsidR="007F4978" w:rsidRPr="00AB13B4">
        <w:rPr>
          <w:rFonts w:ascii="Times New Roman" w:hAnsi="Times New Roman" w:cs="Times New Roman"/>
          <w:sz w:val="24"/>
          <w:szCs w:val="24"/>
          <w:lang w:val="tr-TR"/>
        </w:rPr>
        <w:t>Dubai</w:t>
      </w:r>
      <w:r w:rsidRPr="00AB13B4">
        <w:rPr>
          <w:rFonts w:ascii="Times New Roman" w:hAnsi="Times New Roman" w:cs="Times New Roman"/>
          <w:sz w:val="24"/>
          <w:szCs w:val="24"/>
          <w:lang w:val="tr-TR"/>
        </w:rPr>
        <w:t xml:space="preserve"> kentinde çeşitli oturumlar, toplantılar ve </w:t>
      </w:r>
      <w:r w:rsidR="00F761B2">
        <w:rPr>
          <w:rFonts w:ascii="Times New Roman" w:hAnsi="Times New Roman" w:cs="Times New Roman"/>
          <w:sz w:val="24"/>
          <w:szCs w:val="24"/>
          <w:lang w:val="tr-TR"/>
        </w:rPr>
        <w:t>yan etkinlikler</w:t>
      </w:r>
      <w:r w:rsidR="006E498B">
        <w:rPr>
          <w:rFonts w:ascii="Times New Roman" w:hAnsi="Times New Roman" w:cs="Times New Roman"/>
          <w:sz w:val="24"/>
          <w:szCs w:val="24"/>
          <w:lang w:val="tr-TR"/>
        </w:rPr>
        <w:t xml:space="preserve"> eşliğinde</w:t>
      </w:r>
      <w:r w:rsidR="00F761B2">
        <w:rPr>
          <w:rFonts w:ascii="Times New Roman" w:hAnsi="Times New Roman" w:cs="Times New Roman"/>
          <w:sz w:val="24"/>
          <w:szCs w:val="24"/>
          <w:lang w:val="tr-TR"/>
        </w:rPr>
        <w:t xml:space="preserve"> </w:t>
      </w:r>
      <w:r w:rsidRPr="00AB13B4">
        <w:rPr>
          <w:rFonts w:ascii="Times New Roman" w:hAnsi="Times New Roman" w:cs="Times New Roman"/>
          <w:sz w:val="24"/>
          <w:szCs w:val="24"/>
          <w:lang w:val="tr-TR"/>
        </w:rPr>
        <w:t xml:space="preserve">gerçekleştirilecektir. </w:t>
      </w:r>
      <w:r w:rsidR="006E498B" w:rsidRPr="006E498B">
        <w:rPr>
          <w:rFonts w:ascii="Times New Roman" w:hAnsi="Times New Roman" w:cs="Times New Roman"/>
          <w:sz w:val="24"/>
          <w:szCs w:val="24"/>
          <w:lang w:val="tr-TR"/>
        </w:rPr>
        <w:t xml:space="preserve">Bahsi geçen Taraflar Konferansı süresince gerçekleştirilecek oturum ve toplantılara ilişkin detaylı bilgiye </w:t>
      </w:r>
      <w:hyperlink r:id="rId9" w:history="1">
        <w:r w:rsidR="006E498B" w:rsidRPr="004560A4">
          <w:rPr>
            <w:rStyle w:val="Kpr"/>
            <w:rFonts w:ascii="Times New Roman" w:hAnsi="Times New Roman" w:cs="Times New Roman"/>
            <w:sz w:val="24"/>
            <w:szCs w:val="24"/>
            <w:lang w:val="tr-TR"/>
          </w:rPr>
          <w:t>https://unfccc.int/</w:t>
        </w:r>
      </w:hyperlink>
      <w:r w:rsidR="006E498B">
        <w:rPr>
          <w:rFonts w:ascii="Times New Roman" w:hAnsi="Times New Roman" w:cs="Times New Roman"/>
          <w:sz w:val="24"/>
          <w:szCs w:val="24"/>
          <w:lang w:val="tr-TR"/>
        </w:rPr>
        <w:t xml:space="preserve"> </w:t>
      </w:r>
      <w:r w:rsidR="006E498B" w:rsidRPr="006E498B">
        <w:rPr>
          <w:rFonts w:ascii="Times New Roman" w:hAnsi="Times New Roman" w:cs="Times New Roman"/>
          <w:sz w:val="24"/>
          <w:szCs w:val="24"/>
          <w:lang w:val="tr-TR"/>
        </w:rPr>
        <w:t>internet bağlantısından ulaşılabilecektir</w:t>
      </w:r>
      <w:r w:rsidR="00444D54">
        <w:rPr>
          <w:rFonts w:ascii="Times New Roman" w:hAnsi="Times New Roman" w:cs="Times New Roman"/>
          <w:sz w:val="24"/>
          <w:szCs w:val="24"/>
          <w:lang w:val="tr-TR"/>
        </w:rPr>
        <w:t>.</w:t>
      </w:r>
    </w:p>
    <w:p w14:paraId="76C28EF1" w14:textId="6AE84363" w:rsidR="006E498B" w:rsidRPr="006E498B" w:rsidRDefault="006E498B" w:rsidP="00C86141">
      <w:pPr>
        <w:spacing w:line="360" w:lineRule="auto"/>
        <w:jc w:val="both"/>
        <w:rPr>
          <w:rFonts w:ascii="Times New Roman" w:hAnsi="Times New Roman" w:cs="Times New Roman"/>
          <w:b/>
          <w:bCs/>
          <w:sz w:val="24"/>
          <w:szCs w:val="24"/>
          <w:lang w:val="tr-TR"/>
        </w:rPr>
      </w:pPr>
      <w:r w:rsidRPr="006E498B">
        <w:rPr>
          <w:rFonts w:ascii="Times New Roman" w:hAnsi="Times New Roman" w:cs="Times New Roman"/>
          <w:b/>
          <w:bCs/>
          <w:sz w:val="24"/>
          <w:szCs w:val="24"/>
          <w:lang w:val="tr-TR"/>
        </w:rPr>
        <w:t>Yan Etkinlikler</w:t>
      </w:r>
    </w:p>
    <w:p w14:paraId="09D46155" w14:textId="6B6E1ACF" w:rsidR="00827726" w:rsidRDefault="00827726" w:rsidP="00C86141">
      <w:pPr>
        <w:spacing w:line="360" w:lineRule="auto"/>
        <w:jc w:val="both"/>
        <w:rPr>
          <w:rFonts w:ascii="Times New Roman" w:hAnsi="Times New Roman" w:cs="Times New Roman"/>
          <w:sz w:val="24"/>
          <w:szCs w:val="24"/>
          <w:lang w:val="tr-TR"/>
        </w:rPr>
      </w:pPr>
      <w:r w:rsidRPr="00AB13B4">
        <w:rPr>
          <w:rFonts w:ascii="Times New Roman" w:hAnsi="Times New Roman" w:cs="Times New Roman"/>
          <w:sz w:val="24"/>
          <w:szCs w:val="24"/>
          <w:lang w:val="tr-TR"/>
        </w:rPr>
        <w:t>Diğer taraf ülkeler gibi ülkemiz de, bahis konu oturumlar ve müzakerelerin yanında, iklim değişikliği ve ilgili konularda gerçekleştirdiğimiz çalışmaları uluslararası alanda dünyanın hemen her yerinden iştirak eden temsilcilere ve katılımcılara aktarma ve tanıtma fırsatına yan etkinlikler aracılığıyla sahip olacaktır. Bu amaçla, ülkemiz adına nitelikli yan etkinlik programlarının planlamasının yapabilmek için kurum ve kuruluşlarımız tarafından yan etkinliklere sağlanacak kıymetli katkılar önem arz etmektedir.</w:t>
      </w:r>
    </w:p>
    <w:p w14:paraId="7A075C20" w14:textId="02BA4D99" w:rsidR="006E498B" w:rsidRPr="006E498B" w:rsidRDefault="006E498B" w:rsidP="00C86141">
      <w:pPr>
        <w:spacing w:line="360" w:lineRule="auto"/>
        <w:jc w:val="both"/>
        <w:rPr>
          <w:rFonts w:ascii="Times New Roman" w:hAnsi="Times New Roman" w:cs="Times New Roman"/>
          <w:b/>
          <w:bCs/>
          <w:sz w:val="24"/>
          <w:szCs w:val="24"/>
          <w:lang w:val="tr-TR"/>
        </w:rPr>
      </w:pPr>
      <w:r w:rsidRPr="006E498B">
        <w:rPr>
          <w:rFonts w:ascii="Times New Roman" w:hAnsi="Times New Roman" w:cs="Times New Roman"/>
          <w:b/>
          <w:bCs/>
          <w:sz w:val="24"/>
          <w:szCs w:val="24"/>
          <w:lang w:val="tr-TR"/>
        </w:rPr>
        <w:t>Yan Etkinlik Formatı</w:t>
      </w:r>
    </w:p>
    <w:p w14:paraId="3EC52177" w14:textId="77777777" w:rsidR="00666F81" w:rsidRDefault="00AE12E4" w:rsidP="00C86141">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Bu doğrultuda g</w:t>
      </w:r>
      <w:r w:rsidR="00F761B2">
        <w:rPr>
          <w:rFonts w:ascii="Times New Roman" w:hAnsi="Times New Roman" w:cs="Times New Roman"/>
          <w:sz w:val="24"/>
          <w:szCs w:val="24"/>
          <w:lang w:val="tr-TR"/>
        </w:rPr>
        <w:t>erçekleştirilecek yan etkinlikler yalnı</w:t>
      </w:r>
      <w:r w:rsidR="00666F81">
        <w:rPr>
          <w:rFonts w:ascii="Times New Roman" w:hAnsi="Times New Roman" w:cs="Times New Roman"/>
          <w:sz w:val="24"/>
          <w:szCs w:val="24"/>
          <w:lang w:val="tr-TR"/>
        </w:rPr>
        <w:t>zca panel formatında olacaktır:</w:t>
      </w:r>
    </w:p>
    <w:p w14:paraId="13FB9671" w14:textId="77777777" w:rsidR="00666F81" w:rsidRDefault="00827726" w:rsidP="00666F81">
      <w:pPr>
        <w:pStyle w:val="ListeParagraf"/>
        <w:numPr>
          <w:ilvl w:val="0"/>
          <w:numId w:val="11"/>
        </w:numPr>
        <w:spacing w:line="360" w:lineRule="auto"/>
        <w:jc w:val="both"/>
        <w:rPr>
          <w:rFonts w:ascii="Times New Roman" w:hAnsi="Times New Roman" w:cs="Times New Roman"/>
          <w:sz w:val="24"/>
          <w:szCs w:val="24"/>
          <w:lang w:val="tr-TR"/>
        </w:rPr>
      </w:pPr>
      <w:r w:rsidRPr="00666F81">
        <w:rPr>
          <w:rFonts w:ascii="Times New Roman" w:hAnsi="Times New Roman" w:cs="Times New Roman"/>
          <w:sz w:val="24"/>
          <w:szCs w:val="24"/>
          <w:lang w:val="tr-TR"/>
        </w:rPr>
        <w:t xml:space="preserve">Paneller, en az bir uluslararası konuşmacı ve bir özel sektör temsilci olmak üzere dört konuşmacıdan oluşacaktır. </w:t>
      </w:r>
    </w:p>
    <w:p w14:paraId="7D136449" w14:textId="77777777" w:rsidR="00666F81" w:rsidRDefault="00827726" w:rsidP="00666F81">
      <w:pPr>
        <w:pStyle w:val="ListeParagraf"/>
        <w:numPr>
          <w:ilvl w:val="0"/>
          <w:numId w:val="11"/>
        </w:numPr>
        <w:spacing w:line="360" w:lineRule="auto"/>
        <w:jc w:val="both"/>
        <w:rPr>
          <w:rFonts w:ascii="Times New Roman" w:hAnsi="Times New Roman" w:cs="Times New Roman"/>
          <w:sz w:val="24"/>
          <w:szCs w:val="24"/>
          <w:lang w:val="tr-TR"/>
        </w:rPr>
      </w:pPr>
      <w:r w:rsidRPr="00666F81">
        <w:rPr>
          <w:rFonts w:ascii="Times New Roman" w:hAnsi="Times New Roman" w:cs="Times New Roman"/>
          <w:sz w:val="24"/>
          <w:szCs w:val="24"/>
          <w:u w:val="single"/>
          <w:lang w:val="tr-TR"/>
        </w:rPr>
        <w:t>Bir kurum</w:t>
      </w:r>
      <w:r w:rsidR="00AB13B4" w:rsidRPr="00666F81">
        <w:rPr>
          <w:rFonts w:ascii="Times New Roman" w:hAnsi="Times New Roman" w:cs="Times New Roman"/>
          <w:sz w:val="24"/>
          <w:szCs w:val="24"/>
          <w:u w:val="single"/>
          <w:lang w:val="tr-TR"/>
        </w:rPr>
        <w:t>/kuruluş</w:t>
      </w:r>
      <w:r w:rsidRPr="00666F81">
        <w:rPr>
          <w:rFonts w:ascii="Times New Roman" w:hAnsi="Times New Roman" w:cs="Times New Roman"/>
          <w:sz w:val="24"/>
          <w:szCs w:val="24"/>
          <w:u w:val="single"/>
          <w:lang w:val="tr-TR"/>
        </w:rPr>
        <w:t xml:space="preserve"> yalnızca bir panel düzenleyebilec</w:t>
      </w:r>
      <w:r w:rsidR="001C4BFC" w:rsidRPr="00666F81">
        <w:rPr>
          <w:rFonts w:ascii="Times New Roman" w:hAnsi="Times New Roman" w:cs="Times New Roman"/>
          <w:sz w:val="24"/>
          <w:szCs w:val="24"/>
          <w:u w:val="single"/>
          <w:lang w:val="tr-TR"/>
        </w:rPr>
        <w:t>eği gibi</w:t>
      </w:r>
      <w:r w:rsidRPr="00666F81">
        <w:rPr>
          <w:rFonts w:ascii="Times New Roman" w:hAnsi="Times New Roman" w:cs="Times New Roman"/>
          <w:sz w:val="24"/>
          <w:szCs w:val="24"/>
          <w:u w:val="single"/>
          <w:lang w:val="tr-TR"/>
        </w:rPr>
        <w:t xml:space="preserve"> bir konuşmacı</w:t>
      </w:r>
      <w:r w:rsidR="006E498B" w:rsidRPr="00666F81">
        <w:rPr>
          <w:rFonts w:ascii="Times New Roman" w:hAnsi="Times New Roman" w:cs="Times New Roman"/>
          <w:sz w:val="24"/>
          <w:szCs w:val="24"/>
          <w:u w:val="single"/>
          <w:lang w:val="tr-TR"/>
        </w:rPr>
        <w:t xml:space="preserve"> da</w:t>
      </w:r>
      <w:r w:rsidRPr="00666F81">
        <w:rPr>
          <w:rFonts w:ascii="Times New Roman" w:hAnsi="Times New Roman" w:cs="Times New Roman"/>
          <w:sz w:val="24"/>
          <w:szCs w:val="24"/>
          <w:u w:val="single"/>
          <w:lang w:val="tr-TR"/>
        </w:rPr>
        <w:t xml:space="preserve"> yalnızca bir panelde yer alabilecektir</w:t>
      </w:r>
      <w:r w:rsidRPr="00666F81">
        <w:rPr>
          <w:rFonts w:ascii="Times New Roman" w:hAnsi="Times New Roman" w:cs="Times New Roman"/>
          <w:sz w:val="24"/>
          <w:szCs w:val="24"/>
          <w:lang w:val="tr-TR"/>
        </w:rPr>
        <w:t xml:space="preserve">. </w:t>
      </w:r>
    </w:p>
    <w:p w14:paraId="550401D7" w14:textId="77777777" w:rsidR="00666F81" w:rsidRDefault="006E498B" w:rsidP="00666F81">
      <w:pPr>
        <w:pStyle w:val="ListeParagraf"/>
        <w:numPr>
          <w:ilvl w:val="0"/>
          <w:numId w:val="11"/>
        </w:numPr>
        <w:spacing w:line="360" w:lineRule="auto"/>
        <w:jc w:val="both"/>
        <w:rPr>
          <w:rFonts w:ascii="Times New Roman" w:hAnsi="Times New Roman" w:cs="Times New Roman"/>
          <w:sz w:val="24"/>
          <w:szCs w:val="24"/>
          <w:lang w:val="tr-TR"/>
        </w:rPr>
      </w:pPr>
      <w:r w:rsidRPr="00666F81">
        <w:rPr>
          <w:rFonts w:ascii="Times New Roman" w:hAnsi="Times New Roman" w:cs="Times New Roman"/>
          <w:sz w:val="24"/>
          <w:szCs w:val="24"/>
          <w:lang w:val="tr-TR"/>
        </w:rPr>
        <w:t>Paneller,</w:t>
      </w:r>
      <w:r w:rsidR="00827726" w:rsidRPr="00666F81">
        <w:rPr>
          <w:rFonts w:ascii="Times New Roman" w:hAnsi="Times New Roman" w:cs="Times New Roman"/>
          <w:sz w:val="24"/>
          <w:szCs w:val="24"/>
          <w:lang w:val="tr-TR"/>
        </w:rPr>
        <w:t xml:space="preserve"> 45 dakika konuşma/sunum ve 15 dakika soru-cevaptan oluşacaktır.</w:t>
      </w:r>
      <w:r w:rsidR="004274F4" w:rsidRPr="00666F81">
        <w:rPr>
          <w:rFonts w:ascii="Times New Roman" w:hAnsi="Times New Roman" w:cs="Times New Roman"/>
          <w:sz w:val="24"/>
          <w:szCs w:val="24"/>
          <w:lang w:val="tr-TR"/>
        </w:rPr>
        <w:t xml:space="preserve"> </w:t>
      </w:r>
    </w:p>
    <w:p w14:paraId="1C4AAB75" w14:textId="77777777" w:rsidR="00666F81" w:rsidRDefault="004274F4" w:rsidP="00666F81">
      <w:pPr>
        <w:pStyle w:val="ListeParagraf"/>
        <w:numPr>
          <w:ilvl w:val="0"/>
          <w:numId w:val="11"/>
        </w:numPr>
        <w:spacing w:line="360" w:lineRule="auto"/>
        <w:jc w:val="both"/>
        <w:rPr>
          <w:rFonts w:ascii="Times New Roman" w:hAnsi="Times New Roman" w:cs="Times New Roman"/>
          <w:sz w:val="24"/>
          <w:szCs w:val="24"/>
          <w:lang w:val="tr-TR"/>
        </w:rPr>
      </w:pPr>
      <w:r w:rsidRPr="00666F81">
        <w:rPr>
          <w:rFonts w:ascii="Times New Roman" w:hAnsi="Times New Roman" w:cs="Times New Roman"/>
          <w:sz w:val="24"/>
          <w:szCs w:val="24"/>
          <w:lang w:val="tr-TR"/>
        </w:rPr>
        <w:t xml:space="preserve">Etkinlik dili İngilizce olacaktır. </w:t>
      </w:r>
    </w:p>
    <w:p w14:paraId="008728D5" w14:textId="77777777" w:rsidR="00666F81" w:rsidRPr="00666F81" w:rsidRDefault="004274F4" w:rsidP="00666F81">
      <w:pPr>
        <w:pStyle w:val="ListeParagraf"/>
        <w:numPr>
          <w:ilvl w:val="0"/>
          <w:numId w:val="11"/>
        </w:numPr>
        <w:spacing w:line="360" w:lineRule="auto"/>
        <w:jc w:val="both"/>
        <w:rPr>
          <w:rFonts w:ascii="Times New Roman" w:hAnsi="Times New Roman" w:cs="Times New Roman"/>
          <w:sz w:val="24"/>
          <w:szCs w:val="24"/>
          <w:lang w:val="tr-TR"/>
        </w:rPr>
      </w:pPr>
      <w:r w:rsidRPr="00666F81">
        <w:rPr>
          <w:rFonts w:ascii="Times New Roman" w:hAnsi="Times New Roman" w:cs="Times New Roman"/>
          <w:sz w:val="24"/>
          <w:szCs w:val="24"/>
          <w:lang w:val="tr-TR"/>
        </w:rPr>
        <w:t>Farklı bir dilde konuşma yapmak isteyenler çevirmen ihtiyaçlarını kendileri karşılayacaktır.</w:t>
      </w:r>
      <w:r w:rsidR="007F4978" w:rsidRPr="00666F81">
        <w:rPr>
          <w:rFonts w:ascii="Times New Roman" w:hAnsi="Times New Roman" w:cs="Times New Roman"/>
          <w:i/>
          <w:sz w:val="24"/>
          <w:szCs w:val="24"/>
          <w:lang w:val="tr-TR"/>
        </w:rPr>
        <w:t xml:space="preserve"> </w:t>
      </w:r>
    </w:p>
    <w:p w14:paraId="3CBAB929" w14:textId="1D0C4462" w:rsidR="004274F4" w:rsidRPr="00444D54" w:rsidRDefault="00444D54" w:rsidP="00444D54">
      <w:pPr>
        <w:pStyle w:val="ListeParagraf"/>
        <w:numPr>
          <w:ilvl w:val="0"/>
          <w:numId w:val="11"/>
        </w:num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İklim değişikliğine uyum, azaltım, </w:t>
      </w:r>
      <w:r w:rsidR="00666F81" w:rsidRPr="00666F81">
        <w:rPr>
          <w:rFonts w:ascii="Times New Roman" w:hAnsi="Times New Roman" w:cs="Times New Roman"/>
          <w:sz w:val="24"/>
          <w:szCs w:val="24"/>
          <w:lang w:val="tr-TR"/>
        </w:rPr>
        <w:t>teknoloji</w:t>
      </w:r>
      <w:r>
        <w:rPr>
          <w:rFonts w:ascii="Times New Roman" w:hAnsi="Times New Roman" w:cs="Times New Roman"/>
          <w:sz w:val="24"/>
          <w:szCs w:val="24"/>
          <w:lang w:val="tr-TR"/>
        </w:rPr>
        <w:t xml:space="preserve"> ve yeşil dönüşüm, karbon fiyatlandırma, yerel</w:t>
      </w:r>
      <w:r w:rsidR="00D21B35">
        <w:rPr>
          <w:rFonts w:ascii="Times New Roman" w:hAnsi="Times New Roman" w:cs="Times New Roman"/>
          <w:sz w:val="24"/>
          <w:szCs w:val="24"/>
          <w:lang w:val="tr-TR"/>
        </w:rPr>
        <w:t xml:space="preserve"> iklim</w:t>
      </w:r>
      <w:r>
        <w:rPr>
          <w:rFonts w:ascii="Times New Roman" w:hAnsi="Times New Roman" w:cs="Times New Roman"/>
          <w:sz w:val="24"/>
          <w:szCs w:val="24"/>
          <w:lang w:val="tr-TR"/>
        </w:rPr>
        <w:t xml:space="preserve"> eylemi, yerel yönetimler, döngüsel ekonomi</w:t>
      </w:r>
      <w:r w:rsidR="00D21B35">
        <w:rPr>
          <w:rFonts w:ascii="Times New Roman" w:hAnsi="Times New Roman" w:cs="Times New Roman"/>
          <w:sz w:val="24"/>
          <w:szCs w:val="24"/>
          <w:lang w:val="tr-TR"/>
        </w:rPr>
        <w:t>, sıfır atık</w:t>
      </w:r>
      <w:r w:rsidR="00666F81" w:rsidRPr="00666F81">
        <w:rPr>
          <w:rFonts w:ascii="Times New Roman" w:hAnsi="Times New Roman" w:cs="Times New Roman"/>
          <w:sz w:val="24"/>
          <w:szCs w:val="24"/>
          <w:lang w:val="tr-TR"/>
        </w:rPr>
        <w:t xml:space="preserve"> ve </w:t>
      </w:r>
      <w:r>
        <w:rPr>
          <w:rFonts w:ascii="Times New Roman" w:hAnsi="Times New Roman" w:cs="Times New Roman"/>
          <w:sz w:val="24"/>
          <w:szCs w:val="24"/>
          <w:lang w:val="tr-TR"/>
        </w:rPr>
        <w:t xml:space="preserve">iklim finansmanı </w:t>
      </w:r>
      <w:r w:rsidR="000D0144" w:rsidRPr="00444D54">
        <w:rPr>
          <w:rFonts w:ascii="Times New Roman" w:hAnsi="Times New Roman" w:cs="Times New Roman"/>
          <w:sz w:val="24"/>
          <w:szCs w:val="24"/>
          <w:lang w:val="tr-TR"/>
        </w:rPr>
        <w:lastRenderedPageBreak/>
        <w:t>gibi konularda</w:t>
      </w:r>
      <w:r w:rsidR="00827726" w:rsidRPr="00444D54">
        <w:rPr>
          <w:rFonts w:ascii="Times New Roman" w:hAnsi="Times New Roman" w:cs="Times New Roman"/>
          <w:sz w:val="24"/>
          <w:szCs w:val="24"/>
          <w:lang w:val="tr-TR"/>
        </w:rPr>
        <w:t>, Türkiye’nin iklim eylemi ve iklim değişikliği ile mücadelesinde doğrudan etkisi olacak</w:t>
      </w:r>
      <w:r>
        <w:rPr>
          <w:rFonts w:ascii="Times New Roman" w:hAnsi="Times New Roman" w:cs="Times New Roman"/>
          <w:sz w:val="24"/>
          <w:szCs w:val="24"/>
          <w:lang w:val="tr-TR"/>
        </w:rPr>
        <w:t xml:space="preserve"> örnek nitelikte</w:t>
      </w:r>
      <w:r w:rsidR="00827726" w:rsidRPr="00444D54">
        <w:rPr>
          <w:rFonts w:ascii="Times New Roman" w:hAnsi="Times New Roman" w:cs="Times New Roman"/>
          <w:sz w:val="24"/>
          <w:szCs w:val="24"/>
          <w:lang w:val="tr-TR"/>
        </w:rPr>
        <w:t xml:space="preserve"> </w:t>
      </w:r>
      <w:r w:rsidR="00013DB2" w:rsidRPr="00444D54">
        <w:rPr>
          <w:rFonts w:ascii="Times New Roman" w:hAnsi="Times New Roman" w:cs="Times New Roman"/>
          <w:b/>
          <w:sz w:val="24"/>
          <w:szCs w:val="24"/>
          <w:lang w:val="tr-TR"/>
        </w:rPr>
        <w:t>32</w:t>
      </w:r>
      <w:r w:rsidR="00827726" w:rsidRPr="00444D54">
        <w:rPr>
          <w:rFonts w:ascii="Times New Roman" w:hAnsi="Times New Roman" w:cs="Times New Roman"/>
          <w:b/>
          <w:sz w:val="24"/>
          <w:szCs w:val="24"/>
          <w:lang w:val="tr-TR"/>
        </w:rPr>
        <w:t xml:space="preserve"> panel</w:t>
      </w:r>
      <w:r w:rsidR="001C4BFC" w:rsidRPr="00444D54">
        <w:rPr>
          <w:rFonts w:ascii="Times New Roman" w:hAnsi="Times New Roman" w:cs="Times New Roman"/>
          <w:sz w:val="24"/>
          <w:szCs w:val="24"/>
          <w:lang w:val="tr-TR"/>
        </w:rPr>
        <w:t xml:space="preserve"> gerçekleştirilecektir</w:t>
      </w:r>
      <w:r w:rsidR="00CE390B" w:rsidRPr="00444D54">
        <w:rPr>
          <w:rFonts w:ascii="Times New Roman" w:hAnsi="Times New Roman" w:cs="Times New Roman"/>
          <w:sz w:val="24"/>
          <w:szCs w:val="24"/>
          <w:lang w:val="tr-TR"/>
        </w:rPr>
        <w:t>.</w:t>
      </w:r>
      <w:r w:rsidR="001C4BFC" w:rsidRPr="00444D54">
        <w:rPr>
          <w:rFonts w:ascii="Times New Roman" w:hAnsi="Times New Roman" w:cs="Times New Roman"/>
          <w:sz w:val="24"/>
          <w:szCs w:val="24"/>
          <w:lang w:val="tr-TR"/>
        </w:rPr>
        <w:t xml:space="preserve"> Talepler alındıktan sonra sayı sınırı aşıldığı t</w:t>
      </w:r>
      <w:r w:rsidR="00CE390B" w:rsidRPr="00444D54">
        <w:rPr>
          <w:rFonts w:ascii="Times New Roman" w:hAnsi="Times New Roman" w:cs="Times New Roman"/>
          <w:sz w:val="24"/>
          <w:szCs w:val="24"/>
          <w:lang w:val="tr-TR"/>
        </w:rPr>
        <w:t>akdirde başvurular elemeye tabi</w:t>
      </w:r>
      <w:r w:rsidR="001C4BFC" w:rsidRPr="00444D54">
        <w:rPr>
          <w:rFonts w:ascii="Times New Roman" w:hAnsi="Times New Roman" w:cs="Times New Roman"/>
          <w:sz w:val="24"/>
          <w:szCs w:val="24"/>
          <w:lang w:val="tr-TR"/>
        </w:rPr>
        <w:t xml:space="preserve"> tutulacaktır</w:t>
      </w:r>
      <w:r w:rsidR="00AB13B4" w:rsidRPr="00444D54">
        <w:rPr>
          <w:rFonts w:ascii="Times New Roman" w:hAnsi="Times New Roman" w:cs="Times New Roman"/>
          <w:sz w:val="24"/>
          <w:szCs w:val="24"/>
          <w:lang w:val="tr-TR"/>
        </w:rPr>
        <w:t xml:space="preserve">. </w:t>
      </w:r>
    </w:p>
    <w:p w14:paraId="252589F7" w14:textId="1797FC67" w:rsidR="006E498B" w:rsidRPr="004274F4" w:rsidRDefault="006E498B" w:rsidP="00C86141">
      <w:pPr>
        <w:spacing w:line="360" w:lineRule="auto"/>
        <w:jc w:val="both"/>
        <w:rPr>
          <w:rFonts w:ascii="Times New Roman" w:hAnsi="Times New Roman" w:cs="Times New Roman"/>
          <w:sz w:val="24"/>
          <w:szCs w:val="24"/>
          <w:lang w:val="tr-TR"/>
        </w:rPr>
      </w:pPr>
      <w:r w:rsidRPr="006E498B">
        <w:rPr>
          <w:rFonts w:ascii="Times New Roman" w:hAnsi="Times New Roman" w:cs="Times New Roman"/>
          <w:b/>
          <w:bCs/>
          <w:sz w:val="24"/>
          <w:szCs w:val="24"/>
          <w:lang w:val="tr-TR"/>
        </w:rPr>
        <w:t>Lojistik</w:t>
      </w:r>
    </w:p>
    <w:p w14:paraId="32843CA4" w14:textId="0BA3A4B9" w:rsidR="00F761B2" w:rsidRPr="00AB13B4" w:rsidRDefault="00F761B2" w:rsidP="00C86141">
      <w:pPr>
        <w:spacing w:line="360" w:lineRule="auto"/>
        <w:jc w:val="both"/>
        <w:rPr>
          <w:rFonts w:ascii="Times New Roman" w:hAnsi="Times New Roman" w:cs="Times New Roman"/>
          <w:sz w:val="24"/>
          <w:szCs w:val="24"/>
          <w:lang w:val="tr-TR"/>
        </w:rPr>
      </w:pPr>
      <w:r w:rsidRPr="00AB13B4">
        <w:rPr>
          <w:rFonts w:ascii="Times New Roman" w:hAnsi="Times New Roman" w:cs="Times New Roman"/>
          <w:sz w:val="24"/>
          <w:szCs w:val="24"/>
          <w:lang w:val="tr-TR"/>
        </w:rPr>
        <w:t>Katılımcıların konaklama dahil tüm masrafları kendi kurumlarınca/kuruluşlarınca karşılanacak olup</w:t>
      </w:r>
      <w:r w:rsidR="00AE12E4">
        <w:rPr>
          <w:rFonts w:ascii="Times New Roman" w:hAnsi="Times New Roman" w:cs="Times New Roman"/>
          <w:sz w:val="24"/>
          <w:szCs w:val="24"/>
          <w:lang w:val="tr-TR"/>
        </w:rPr>
        <w:t xml:space="preserve"> konaklama, </w:t>
      </w:r>
      <w:r>
        <w:rPr>
          <w:rFonts w:ascii="Times New Roman" w:hAnsi="Times New Roman" w:cs="Times New Roman"/>
          <w:sz w:val="24"/>
          <w:szCs w:val="24"/>
          <w:lang w:val="tr-TR"/>
        </w:rPr>
        <w:t>ulaşım</w:t>
      </w:r>
      <w:r w:rsidR="00AE12E4">
        <w:rPr>
          <w:rFonts w:ascii="Times New Roman" w:hAnsi="Times New Roman" w:cs="Times New Roman"/>
          <w:sz w:val="24"/>
          <w:szCs w:val="24"/>
          <w:lang w:val="tr-TR"/>
        </w:rPr>
        <w:t xml:space="preserve"> ve </w:t>
      </w:r>
      <w:r w:rsidR="006E498B">
        <w:rPr>
          <w:rFonts w:ascii="Times New Roman" w:hAnsi="Times New Roman" w:cs="Times New Roman"/>
          <w:sz w:val="24"/>
          <w:szCs w:val="24"/>
          <w:lang w:val="tr-TR"/>
        </w:rPr>
        <w:t>mavi alan</w:t>
      </w:r>
      <w:r w:rsidR="00AE12E4">
        <w:rPr>
          <w:rFonts w:ascii="Times New Roman" w:hAnsi="Times New Roman" w:cs="Times New Roman"/>
          <w:sz w:val="24"/>
          <w:szCs w:val="24"/>
          <w:lang w:val="tr-TR"/>
        </w:rPr>
        <w:t xml:space="preserve"> (blue zone) dışı</w:t>
      </w:r>
      <w:r w:rsidR="006E498B">
        <w:rPr>
          <w:rFonts w:ascii="Times New Roman" w:hAnsi="Times New Roman" w:cs="Times New Roman"/>
          <w:sz w:val="24"/>
          <w:szCs w:val="24"/>
          <w:lang w:val="tr-TR"/>
        </w:rPr>
        <w:t xml:space="preserve"> bölgelerle ilgili</w:t>
      </w:r>
      <w:r>
        <w:rPr>
          <w:rFonts w:ascii="Times New Roman" w:hAnsi="Times New Roman" w:cs="Times New Roman"/>
          <w:sz w:val="24"/>
          <w:szCs w:val="24"/>
          <w:lang w:val="tr-TR"/>
        </w:rPr>
        <w:t xml:space="preserve"> tarafımızca verilebilecek ilave bir bilgi veya sorumluluk bulunmamaktadır. Başkanlığımız vize sürecinde yalnızca vize </w:t>
      </w:r>
      <w:r w:rsidR="00AE12E4">
        <w:rPr>
          <w:rFonts w:ascii="Times New Roman" w:hAnsi="Times New Roman" w:cs="Times New Roman"/>
          <w:sz w:val="24"/>
          <w:szCs w:val="24"/>
          <w:lang w:val="tr-TR"/>
        </w:rPr>
        <w:t>ediniminin</w:t>
      </w:r>
      <w:r>
        <w:rPr>
          <w:rFonts w:ascii="Times New Roman" w:hAnsi="Times New Roman" w:cs="Times New Roman"/>
          <w:sz w:val="24"/>
          <w:szCs w:val="24"/>
          <w:lang w:val="tr-TR"/>
        </w:rPr>
        <w:t xml:space="preserve"> ön koşulu olan akreditasyonu sağlayacaktır. Diğer tüm sorularınız ve</w:t>
      </w:r>
      <w:r w:rsidR="006E498B">
        <w:rPr>
          <w:rFonts w:ascii="Times New Roman" w:hAnsi="Times New Roman" w:cs="Times New Roman"/>
          <w:sz w:val="24"/>
          <w:szCs w:val="24"/>
          <w:lang w:val="tr-TR"/>
        </w:rPr>
        <w:t>ya</w:t>
      </w:r>
      <w:r>
        <w:rPr>
          <w:rFonts w:ascii="Times New Roman" w:hAnsi="Times New Roman" w:cs="Times New Roman"/>
          <w:sz w:val="24"/>
          <w:szCs w:val="24"/>
          <w:lang w:val="tr-TR"/>
        </w:rPr>
        <w:t xml:space="preserve"> daha detaylı bilgi</w:t>
      </w:r>
      <w:r w:rsidR="006E498B">
        <w:rPr>
          <w:rFonts w:ascii="Times New Roman" w:hAnsi="Times New Roman" w:cs="Times New Roman"/>
          <w:sz w:val="24"/>
          <w:szCs w:val="24"/>
          <w:lang w:val="tr-TR"/>
        </w:rPr>
        <w:t xml:space="preserve"> için</w:t>
      </w:r>
      <w:r>
        <w:rPr>
          <w:rFonts w:ascii="Times New Roman" w:hAnsi="Times New Roman" w:cs="Times New Roman"/>
          <w:sz w:val="24"/>
          <w:szCs w:val="24"/>
          <w:lang w:val="tr-TR"/>
        </w:rPr>
        <w:t xml:space="preserve"> COP28 resmi internet </w:t>
      </w:r>
      <w:r w:rsidR="000E61FA">
        <w:rPr>
          <w:rFonts w:ascii="Times New Roman" w:hAnsi="Times New Roman" w:cs="Times New Roman"/>
          <w:sz w:val="24"/>
          <w:szCs w:val="24"/>
          <w:lang w:val="tr-TR"/>
        </w:rPr>
        <w:t>adresine</w:t>
      </w:r>
      <w:r w:rsidR="006E498B">
        <w:rPr>
          <w:rFonts w:ascii="Times New Roman" w:hAnsi="Times New Roman" w:cs="Times New Roman"/>
          <w:sz w:val="24"/>
          <w:szCs w:val="24"/>
          <w:lang w:val="tr-TR"/>
        </w:rPr>
        <w:t xml:space="preserve"> danışabilirsiniz</w:t>
      </w:r>
      <w:r>
        <w:rPr>
          <w:rFonts w:ascii="Times New Roman" w:hAnsi="Times New Roman" w:cs="Times New Roman"/>
          <w:sz w:val="24"/>
          <w:szCs w:val="24"/>
          <w:lang w:val="tr-TR"/>
        </w:rPr>
        <w:t xml:space="preserve">: </w:t>
      </w:r>
      <w:hyperlink r:id="rId10" w:history="1">
        <w:r w:rsidRPr="00AD552D">
          <w:rPr>
            <w:rStyle w:val="Kpr"/>
            <w:rFonts w:ascii="Times New Roman" w:hAnsi="Times New Roman" w:cs="Times New Roman"/>
            <w:sz w:val="24"/>
            <w:szCs w:val="24"/>
            <w:lang w:val="tr-TR"/>
          </w:rPr>
          <w:t>https://www.cop28.com/en</w:t>
        </w:r>
      </w:hyperlink>
      <w:r>
        <w:rPr>
          <w:rFonts w:ascii="Times New Roman" w:hAnsi="Times New Roman" w:cs="Times New Roman"/>
          <w:sz w:val="24"/>
          <w:szCs w:val="24"/>
          <w:lang w:val="tr-TR"/>
        </w:rPr>
        <w:t>.</w:t>
      </w:r>
    </w:p>
    <w:p w14:paraId="182DF415" w14:textId="23A66658" w:rsidR="006E498B" w:rsidRPr="006E498B" w:rsidRDefault="00E50F70" w:rsidP="00C86141">
      <w:pPr>
        <w:spacing w:line="360" w:lineRule="auto"/>
        <w:jc w:val="both"/>
        <w:rPr>
          <w:rFonts w:ascii="Times New Roman" w:hAnsi="Times New Roman" w:cs="Times New Roman"/>
          <w:b/>
          <w:bCs/>
          <w:sz w:val="24"/>
          <w:szCs w:val="24"/>
          <w:lang w:val="tr-TR"/>
        </w:rPr>
      </w:pPr>
      <w:r>
        <w:rPr>
          <w:rFonts w:ascii="Times New Roman" w:hAnsi="Times New Roman" w:cs="Times New Roman"/>
          <w:b/>
          <w:bCs/>
          <w:sz w:val="24"/>
          <w:szCs w:val="24"/>
          <w:lang w:val="tr-TR"/>
        </w:rPr>
        <w:t>Formlar</w:t>
      </w:r>
      <w:r w:rsidR="006E498B" w:rsidRPr="006E498B">
        <w:rPr>
          <w:rFonts w:ascii="Times New Roman" w:hAnsi="Times New Roman" w:cs="Times New Roman"/>
          <w:b/>
          <w:bCs/>
          <w:sz w:val="24"/>
          <w:szCs w:val="24"/>
          <w:lang w:val="tr-TR"/>
        </w:rPr>
        <w:t xml:space="preserve"> ve Sunum</w:t>
      </w:r>
    </w:p>
    <w:p w14:paraId="1B163C17" w14:textId="2C2D305B" w:rsidR="00827726" w:rsidRPr="00AB13B4" w:rsidRDefault="00AE12E4" w:rsidP="00C86141">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G</w:t>
      </w:r>
      <w:r w:rsidR="00827726" w:rsidRPr="00AB13B4">
        <w:rPr>
          <w:rFonts w:ascii="Times New Roman" w:hAnsi="Times New Roman" w:cs="Times New Roman"/>
          <w:sz w:val="24"/>
          <w:szCs w:val="24"/>
          <w:lang w:val="tr-TR"/>
        </w:rPr>
        <w:t>erçekleştirmeyi planladığınız yan etkinliklere yönelik</w:t>
      </w:r>
      <w:r w:rsidR="00444D54">
        <w:rPr>
          <w:rFonts w:ascii="Times New Roman" w:hAnsi="Times New Roman" w:cs="Times New Roman"/>
          <w:sz w:val="24"/>
          <w:szCs w:val="24"/>
          <w:lang w:val="tr-TR"/>
        </w:rPr>
        <w:t>,</w:t>
      </w:r>
      <w:r w:rsidR="00444C3C">
        <w:rPr>
          <w:rFonts w:ascii="Times New Roman" w:hAnsi="Times New Roman" w:cs="Times New Roman"/>
          <w:sz w:val="24"/>
          <w:szCs w:val="24"/>
          <w:lang w:val="tr-TR"/>
        </w:rPr>
        <w:t xml:space="preserve"> </w:t>
      </w:r>
      <w:r w:rsidR="00827726" w:rsidRPr="00AB13B4">
        <w:rPr>
          <w:rFonts w:ascii="Times New Roman" w:hAnsi="Times New Roman" w:cs="Times New Roman"/>
          <w:sz w:val="24"/>
          <w:szCs w:val="24"/>
          <w:lang w:val="tr-TR"/>
        </w:rPr>
        <w:t>yan etkinliğinizin taslak içeriği hakkında 4</w:t>
      </w:r>
      <w:r w:rsidR="00444D54">
        <w:rPr>
          <w:rFonts w:ascii="Times New Roman" w:hAnsi="Times New Roman" w:cs="Times New Roman"/>
          <w:sz w:val="24"/>
          <w:szCs w:val="24"/>
          <w:lang w:val="tr-TR"/>
        </w:rPr>
        <w:t xml:space="preserve"> sayfalık bir sunum hazırlanıp</w:t>
      </w:r>
      <w:r w:rsidR="00E50F70">
        <w:rPr>
          <w:rFonts w:ascii="Times New Roman" w:hAnsi="Times New Roman" w:cs="Times New Roman"/>
          <w:sz w:val="24"/>
          <w:szCs w:val="24"/>
          <w:lang w:val="tr-TR"/>
        </w:rPr>
        <w:t xml:space="preserve"> </w:t>
      </w:r>
      <w:hyperlink r:id="rId11" w:history="1">
        <w:r w:rsidR="00E50F70" w:rsidRPr="007C215A">
          <w:rPr>
            <w:rStyle w:val="Kpr"/>
            <w:rFonts w:ascii="Times New Roman" w:hAnsi="Times New Roman" w:cs="Times New Roman"/>
            <w:sz w:val="24"/>
            <w:szCs w:val="24"/>
            <w:lang w:val="tr-TR"/>
          </w:rPr>
          <w:t>www.cop28turkiye.com</w:t>
        </w:r>
      </w:hyperlink>
      <w:r w:rsidR="00E50F70">
        <w:rPr>
          <w:rFonts w:ascii="Times New Roman" w:hAnsi="Times New Roman" w:cs="Times New Roman"/>
          <w:sz w:val="24"/>
          <w:szCs w:val="24"/>
          <w:lang w:val="tr-TR"/>
        </w:rPr>
        <w:t xml:space="preserve"> internet adresinde</w:t>
      </w:r>
      <w:r w:rsidR="00444D54">
        <w:rPr>
          <w:rFonts w:ascii="Times New Roman" w:hAnsi="Times New Roman" w:cs="Times New Roman"/>
          <w:sz w:val="24"/>
          <w:szCs w:val="24"/>
          <w:lang w:val="tr-TR"/>
        </w:rPr>
        <w:t xml:space="preserve"> yer alan formların doldurularak başvuruların yapılması</w:t>
      </w:r>
      <w:r w:rsidR="001C4BFC">
        <w:rPr>
          <w:rFonts w:ascii="Times New Roman" w:hAnsi="Times New Roman" w:cs="Times New Roman"/>
          <w:sz w:val="24"/>
          <w:szCs w:val="24"/>
          <w:lang w:val="tr-TR"/>
        </w:rPr>
        <w:t xml:space="preserve"> ve </w:t>
      </w:r>
      <w:r w:rsidR="00444D54">
        <w:rPr>
          <w:rFonts w:ascii="Times New Roman" w:hAnsi="Times New Roman" w:cs="Times New Roman"/>
          <w:sz w:val="24"/>
          <w:szCs w:val="24"/>
          <w:lang w:val="tr-TR"/>
        </w:rPr>
        <w:t>22</w:t>
      </w:r>
      <w:r w:rsidR="001C4BFC">
        <w:rPr>
          <w:rFonts w:ascii="Times New Roman" w:hAnsi="Times New Roman" w:cs="Times New Roman"/>
          <w:sz w:val="24"/>
          <w:szCs w:val="24"/>
          <w:lang w:val="tr-TR"/>
        </w:rPr>
        <w:t xml:space="preserve"> Eylül 2023 Cuma gününden sonra </w:t>
      </w:r>
      <w:r w:rsidR="00444D54">
        <w:rPr>
          <w:rFonts w:ascii="Times New Roman" w:hAnsi="Times New Roman" w:cs="Times New Roman"/>
          <w:sz w:val="24"/>
          <w:szCs w:val="24"/>
          <w:lang w:val="tr-TR"/>
        </w:rPr>
        <w:t xml:space="preserve">yan etkinlik </w:t>
      </w:r>
      <w:r w:rsidR="001C4BFC">
        <w:rPr>
          <w:rFonts w:ascii="Times New Roman" w:hAnsi="Times New Roman" w:cs="Times New Roman"/>
          <w:sz w:val="24"/>
          <w:szCs w:val="24"/>
          <w:lang w:val="tr-TR"/>
        </w:rPr>
        <w:t>başvuruların</w:t>
      </w:r>
      <w:r w:rsidR="00444D54">
        <w:rPr>
          <w:rFonts w:ascii="Times New Roman" w:hAnsi="Times New Roman" w:cs="Times New Roman"/>
          <w:sz w:val="24"/>
          <w:szCs w:val="24"/>
          <w:lang w:val="tr-TR"/>
        </w:rPr>
        <w:t>ın</w:t>
      </w:r>
      <w:r w:rsidR="001C4BFC">
        <w:rPr>
          <w:rFonts w:ascii="Times New Roman" w:hAnsi="Times New Roman" w:cs="Times New Roman"/>
          <w:sz w:val="24"/>
          <w:szCs w:val="24"/>
          <w:lang w:val="tr-TR"/>
        </w:rPr>
        <w:t xml:space="preserve"> kapanacağı</w:t>
      </w:r>
      <w:r w:rsidR="00E50F70">
        <w:rPr>
          <w:rFonts w:ascii="Times New Roman" w:hAnsi="Times New Roman" w:cs="Times New Roman"/>
          <w:sz w:val="24"/>
          <w:szCs w:val="24"/>
          <w:lang w:val="tr-TR"/>
        </w:rPr>
        <w:t xml:space="preserve"> </w:t>
      </w:r>
      <w:r w:rsidR="00444D54">
        <w:rPr>
          <w:rFonts w:ascii="Times New Roman" w:hAnsi="Times New Roman" w:cs="Times New Roman"/>
          <w:sz w:val="24"/>
          <w:szCs w:val="24"/>
          <w:lang w:val="tr-TR"/>
        </w:rPr>
        <w:t>hususlarını</w:t>
      </w:r>
      <w:r w:rsidR="00827726" w:rsidRPr="00AB13B4">
        <w:rPr>
          <w:rFonts w:ascii="Times New Roman" w:hAnsi="Times New Roman" w:cs="Times New Roman"/>
          <w:sz w:val="24"/>
          <w:szCs w:val="24"/>
          <w:lang w:val="tr-TR"/>
        </w:rPr>
        <w:t xml:space="preserve"> arz ederiz.</w:t>
      </w:r>
    </w:p>
    <w:sectPr w:rsidR="00827726" w:rsidRPr="00AB13B4" w:rsidSect="0049164B">
      <w:footerReference w:type="default" r:id="rId12"/>
      <w:pgSz w:w="11906" w:h="16838"/>
      <w:pgMar w:top="1417" w:right="1417" w:bottom="1417" w:left="1417" w:header="708" w:footer="708" w:gutter="0"/>
      <w:pgBorders w:offsetFrom="page">
        <w:top w:val="single" w:sz="24" w:space="24" w:color="1F3864" w:themeColor="accent5" w:themeShade="80"/>
        <w:left w:val="single" w:sz="24" w:space="24" w:color="1F3864" w:themeColor="accent5" w:themeShade="80"/>
        <w:bottom w:val="single" w:sz="24" w:space="24" w:color="1F3864" w:themeColor="accent5" w:themeShade="80"/>
        <w:right w:val="single" w:sz="24" w:space="24" w:color="1F3864" w:themeColor="accent5"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FA3E5" w14:textId="77777777" w:rsidR="00530814" w:rsidRDefault="00530814" w:rsidP="004F7297">
      <w:pPr>
        <w:spacing w:after="0" w:line="240" w:lineRule="auto"/>
      </w:pPr>
      <w:r>
        <w:separator/>
      </w:r>
    </w:p>
  </w:endnote>
  <w:endnote w:type="continuationSeparator" w:id="0">
    <w:p w14:paraId="042586AC" w14:textId="77777777" w:rsidR="00530814" w:rsidRDefault="00530814" w:rsidP="004F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41234"/>
      <w:docPartObj>
        <w:docPartGallery w:val="Page Numbers (Bottom of Page)"/>
        <w:docPartUnique/>
      </w:docPartObj>
    </w:sdtPr>
    <w:sdtEndPr/>
    <w:sdtContent>
      <w:p w14:paraId="0D583836" w14:textId="6EDA761B" w:rsidR="0078378F" w:rsidRDefault="0078378F">
        <w:pPr>
          <w:pStyle w:val="AltBilgi"/>
          <w:jc w:val="right"/>
        </w:pPr>
        <w:r>
          <w:fldChar w:fldCharType="begin"/>
        </w:r>
        <w:r>
          <w:instrText>PAGE   \* MERGEFORMAT</w:instrText>
        </w:r>
        <w:r>
          <w:fldChar w:fldCharType="separate"/>
        </w:r>
        <w:r w:rsidR="00512558" w:rsidRPr="00512558">
          <w:rPr>
            <w:noProof/>
            <w:lang w:val="tr-TR"/>
          </w:rPr>
          <w:t>2</w:t>
        </w:r>
        <w:r>
          <w:fldChar w:fldCharType="end"/>
        </w:r>
      </w:p>
    </w:sdtContent>
  </w:sdt>
  <w:p w14:paraId="2E7F4CA6" w14:textId="77777777" w:rsidR="0078378F" w:rsidRDefault="0078378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6D140" w14:textId="77777777" w:rsidR="00530814" w:rsidRDefault="00530814" w:rsidP="004F7297">
      <w:pPr>
        <w:spacing w:after="0" w:line="240" w:lineRule="auto"/>
      </w:pPr>
      <w:r>
        <w:separator/>
      </w:r>
    </w:p>
  </w:footnote>
  <w:footnote w:type="continuationSeparator" w:id="0">
    <w:p w14:paraId="10D1D6C7" w14:textId="77777777" w:rsidR="00530814" w:rsidRDefault="00530814" w:rsidP="004F72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4628"/>
    <w:multiLevelType w:val="hybridMultilevel"/>
    <w:tmpl w:val="7F2C4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4D2537"/>
    <w:multiLevelType w:val="hybridMultilevel"/>
    <w:tmpl w:val="DCDA38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913708"/>
    <w:multiLevelType w:val="hybridMultilevel"/>
    <w:tmpl w:val="F51E357C"/>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227630"/>
    <w:multiLevelType w:val="hybridMultilevel"/>
    <w:tmpl w:val="CECC26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E5BEE"/>
    <w:multiLevelType w:val="hybridMultilevel"/>
    <w:tmpl w:val="CECC2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280478"/>
    <w:multiLevelType w:val="hybridMultilevel"/>
    <w:tmpl w:val="1AB84E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757915"/>
    <w:multiLevelType w:val="hybridMultilevel"/>
    <w:tmpl w:val="92DA3D54"/>
    <w:lvl w:ilvl="0" w:tplc="28F258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B21C1C"/>
    <w:multiLevelType w:val="hybridMultilevel"/>
    <w:tmpl w:val="11A44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36293"/>
    <w:multiLevelType w:val="hybridMultilevel"/>
    <w:tmpl w:val="EFB0E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7F39EB"/>
    <w:multiLevelType w:val="hybridMultilevel"/>
    <w:tmpl w:val="0C7092C0"/>
    <w:lvl w:ilvl="0" w:tplc="40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B12565"/>
    <w:multiLevelType w:val="hybridMultilevel"/>
    <w:tmpl w:val="6CECFA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9"/>
  </w:num>
  <w:num w:numId="6">
    <w:abstractNumId w:val="8"/>
  </w:num>
  <w:num w:numId="7">
    <w:abstractNumId w:val="4"/>
  </w:num>
  <w:num w:numId="8">
    <w:abstractNumId w:val="10"/>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A4"/>
    <w:rsid w:val="00013DB2"/>
    <w:rsid w:val="00061528"/>
    <w:rsid w:val="00073789"/>
    <w:rsid w:val="000D0144"/>
    <w:rsid w:val="000E61FA"/>
    <w:rsid w:val="001C4BFC"/>
    <w:rsid w:val="00207C32"/>
    <w:rsid w:val="002923D1"/>
    <w:rsid w:val="003536F1"/>
    <w:rsid w:val="00385D36"/>
    <w:rsid w:val="003D3A0E"/>
    <w:rsid w:val="00425526"/>
    <w:rsid w:val="004274F4"/>
    <w:rsid w:val="00444C3C"/>
    <w:rsid w:val="00444D54"/>
    <w:rsid w:val="00486FBC"/>
    <w:rsid w:val="0049164B"/>
    <w:rsid w:val="004B47D3"/>
    <w:rsid w:val="004C6E29"/>
    <w:rsid w:val="004F7297"/>
    <w:rsid w:val="0050574B"/>
    <w:rsid w:val="00512558"/>
    <w:rsid w:val="00530814"/>
    <w:rsid w:val="00635CD8"/>
    <w:rsid w:val="006531B7"/>
    <w:rsid w:val="006540CC"/>
    <w:rsid w:val="00666F81"/>
    <w:rsid w:val="00675251"/>
    <w:rsid w:val="006C2B32"/>
    <w:rsid w:val="006D448F"/>
    <w:rsid w:val="006E498B"/>
    <w:rsid w:val="006F1029"/>
    <w:rsid w:val="00772F25"/>
    <w:rsid w:val="0078378F"/>
    <w:rsid w:val="007F4978"/>
    <w:rsid w:val="00827726"/>
    <w:rsid w:val="00907278"/>
    <w:rsid w:val="009373A4"/>
    <w:rsid w:val="00937996"/>
    <w:rsid w:val="00942170"/>
    <w:rsid w:val="00954AF2"/>
    <w:rsid w:val="00995604"/>
    <w:rsid w:val="00996F85"/>
    <w:rsid w:val="009B10FB"/>
    <w:rsid w:val="00A03D87"/>
    <w:rsid w:val="00A42841"/>
    <w:rsid w:val="00A7703C"/>
    <w:rsid w:val="00AB13B4"/>
    <w:rsid w:val="00AC0376"/>
    <w:rsid w:val="00AE12E4"/>
    <w:rsid w:val="00BD0CAB"/>
    <w:rsid w:val="00BF3702"/>
    <w:rsid w:val="00C86141"/>
    <w:rsid w:val="00CA08E2"/>
    <w:rsid w:val="00CE390B"/>
    <w:rsid w:val="00D21B35"/>
    <w:rsid w:val="00D30A16"/>
    <w:rsid w:val="00D37B7A"/>
    <w:rsid w:val="00D51043"/>
    <w:rsid w:val="00D87C9D"/>
    <w:rsid w:val="00DA0DDC"/>
    <w:rsid w:val="00DF0249"/>
    <w:rsid w:val="00E017CA"/>
    <w:rsid w:val="00E50F70"/>
    <w:rsid w:val="00EB0E10"/>
    <w:rsid w:val="00F21B96"/>
    <w:rsid w:val="00F37840"/>
    <w:rsid w:val="00F761B2"/>
    <w:rsid w:val="00FA371D"/>
    <w:rsid w:val="00FB47AE"/>
    <w:rsid w:val="00F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D5F6"/>
  <w15:chartTrackingRefBased/>
  <w15:docId w15:val="{291E5BC2-3C0E-42B2-8AA6-0291254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72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7297"/>
  </w:style>
  <w:style w:type="paragraph" w:styleId="AltBilgi">
    <w:name w:val="footer"/>
    <w:basedOn w:val="Normal"/>
    <w:link w:val="AltBilgiChar"/>
    <w:uiPriority w:val="99"/>
    <w:unhideWhenUsed/>
    <w:rsid w:val="004F72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7297"/>
  </w:style>
  <w:style w:type="paragraph" w:styleId="ListeParagraf">
    <w:name w:val="List Paragraph"/>
    <w:aliases w:val="a. List,Dot pt,F5 List Paragraph,List Paragraph1,Colorful List - Accent 11,No Spacing1,List Paragraph Char Char Char,Indicator Text,Numbered Para 1,Bullet 1,Bullet Points,List Paragraph2,MAIN CONTENT,OBC Bullet,List Paragraph12,L,CV text"/>
    <w:basedOn w:val="Normal"/>
    <w:link w:val="ListeParagrafChar"/>
    <w:uiPriority w:val="34"/>
    <w:qFormat/>
    <w:rsid w:val="0078378F"/>
    <w:pPr>
      <w:ind w:left="720"/>
      <w:contextualSpacing/>
    </w:pPr>
  </w:style>
  <w:style w:type="character" w:customStyle="1" w:styleId="ListeParagrafChar">
    <w:name w:val="Liste Paragraf Char"/>
    <w:aliases w:val="a. List Char,Dot pt Char,F5 List Paragraph Char,List Paragraph1 Char,Colorful List - Accent 11 Char,No Spacing1 Char,List Paragraph Char Char Char Char,Indicator Text Char,Numbered Para 1 Char,Bullet 1 Char,Bullet Points Char,L Char"/>
    <w:link w:val="ListeParagraf"/>
    <w:uiPriority w:val="34"/>
    <w:qFormat/>
    <w:rsid w:val="0078378F"/>
  </w:style>
  <w:style w:type="paragraph" w:styleId="NormalWeb">
    <w:name w:val="Normal (Web)"/>
    <w:basedOn w:val="Normal"/>
    <w:uiPriority w:val="99"/>
    <w:semiHidden/>
    <w:unhideWhenUsed/>
    <w:rsid w:val="006C2B32"/>
    <w:rPr>
      <w:rFonts w:ascii="Times New Roman" w:hAnsi="Times New Roman" w:cs="Times New Roman"/>
      <w:sz w:val="24"/>
      <w:szCs w:val="24"/>
    </w:rPr>
  </w:style>
  <w:style w:type="character" w:styleId="Kpr">
    <w:name w:val="Hyperlink"/>
    <w:uiPriority w:val="99"/>
    <w:unhideWhenUsed/>
    <w:rsid w:val="00827726"/>
    <w:rPr>
      <w:color w:val="0563C1"/>
      <w:u w:val="single"/>
    </w:rPr>
  </w:style>
  <w:style w:type="character" w:customStyle="1" w:styleId="UnresolvedMention">
    <w:name w:val="Unresolved Mention"/>
    <w:basedOn w:val="VarsaylanParagrafYazTipi"/>
    <w:uiPriority w:val="99"/>
    <w:semiHidden/>
    <w:unhideWhenUsed/>
    <w:rsid w:val="006E4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708540">
      <w:bodyDiv w:val="1"/>
      <w:marLeft w:val="0"/>
      <w:marRight w:val="0"/>
      <w:marTop w:val="0"/>
      <w:marBottom w:val="0"/>
      <w:divBdr>
        <w:top w:val="none" w:sz="0" w:space="0" w:color="auto"/>
        <w:left w:val="none" w:sz="0" w:space="0" w:color="auto"/>
        <w:bottom w:val="none" w:sz="0" w:space="0" w:color="auto"/>
        <w:right w:val="none" w:sz="0" w:space="0" w:color="auto"/>
      </w:divBdr>
    </w:div>
    <w:div w:id="522205009">
      <w:bodyDiv w:val="1"/>
      <w:marLeft w:val="0"/>
      <w:marRight w:val="0"/>
      <w:marTop w:val="0"/>
      <w:marBottom w:val="0"/>
      <w:divBdr>
        <w:top w:val="none" w:sz="0" w:space="0" w:color="auto"/>
        <w:left w:val="none" w:sz="0" w:space="0" w:color="auto"/>
        <w:bottom w:val="none" w:sz="0" w:space="0" w:color="auto"/>
        <w:right w:val="none" w:sz="0" w:space="0" w:color="auto"/>
      </w:divBdr>
      <w:divsChild>
        <w:div w:id="555506255">
          <w:marLeft w:val="0"/>
          <w:marRight w:val="0"/>
          <w:marTop w:val="0"/>
          <w:marBottom w:val="0"/>
          <w:divBdr>
            <w:top w:val="none" w:sz="0" w:space="0" w:color="auto"/>
            <w:left w:val="none" w:sz="0" w:space="0" w:color="auto"/>
            <w:bottom w:val="none" w:sz="0" w:space="0" w:color="auto"/>
            <w:right w:val="none" w:sz="0" w:space="0" w:color="auto"/>
          </w:divBdr>
        </w:div>
        <w:div w:id="941375243">
          <w:marLeft w:val="0"/>
          <w:marRight w:val="0"/>
          <w:marTop w:val="0"/>
          <w:marBottom w:val="0"/>
          <w:divBdr>
            <w:top w:val="none" w:sz="0" w:space="0" w:color="auto"/>
            <w:left w:val="none" w:sz="0" w:space="0" w:color="auto"/>
            <w:bottom w:val="none" w:sz="0" w:space="0" w:color="auto"/>
            <w:right w:val="none" w:sz="0" w:space="0" w:color="auto"/>
          </w:divBdr>
        </w:div>
        <w:div w:id="806583205">
          <w:marLeft w:val="0"/>
          <w:marRight w:val="0"/>
          <w:marTop w:val="0"/>
          <w:marBottom w:val="0"/>
          <w:divBdr>
            <w:top w:val="none" w:sz="0" w:space="0" w:color="auto"/>
            <w:left w:val="none" w:sz="0" w:space="0" w:color="auto"/>
            <w:bottom w:val="none" w:sz="0" w:space="0" w:color="auto"/>
            <w:right w:val="none" w:sz="0" w:space="0" w:color="auto"/>
          </w:divBdr>
        </w:div>
      </w:divsChild>
    </w:div>
    <w:div w:id="714308123">
      <w:bodyDiv w:val="1"/>
      <w:marLeft w:val="0"/>
      <w:marRight w:val="0"/>
      <w:marTop w:val="0"/>
      <w:marBottom w:val="0"/>
      <w:divBdr>
        <w:top w:val="none" w:sz="0" w:space="0" w:color="auto"/>
        <w:left w:val="none" w:sz="0" w:space="0" w:color="auto"/>
        <w:bottom w:val="none" w:sz="0" w:space="0" w:color="auto"/>
        <w:right w:val="none" w:sz="0" w:space="0" w:color="auto"/>
      </w:divBdr>
    </w:div>
    <w:div w:id="12514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p28turkiye.com" TargetMode="External"/><Relationship Id="rId5" Type="http://schemas.openxmlformats.org/officeDocument/2006/relationships/footnotes" Target="footnotes.xml"/><Relationship Id="rId10" Type="http://schemas.openxmlformats.org/officeDocument/2006/relationships/hyperlink" Target="https://www.cop28.com/en" TargetMode="External"/><Relationship Id="rId4" Type="http://schemas.openxmlformats.org/officeDocument/2006/relationships/webSettings" Target="webSettings.xml"/><Relationship Id="rId9" Type="http://schemas.openxmlformats.org/officeDocument/2006/relationships/hyperlink" Target="https://unfccc.int/"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446</Words>
  <Characters>2545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Ziya Taşçı</dc:creator>
  <cp:keywords/>
  <dc:description/>
  <cp:lastModifiedBy>Yusuf Ziya Taşçı</cp:lastModifiedBy>
  <cp:revision>25</cp:revision>
  <dcterms:created xsi:type="dcterms:W3CDTF">2023-07-11T10:58:00Z</dcterms:created>
  <dcterms:modified xsi:type="dcterms:W3CDTF">2023-08-10T12:42:00Z</dcterms:modified>
</cp:coreProperties>
</file>